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264C9E" w14:textId="69ADB672" w:rsidR="008001BE" w:rsidRPr="00976A3D" w:rsidRDefault="008001BE" w:rsidP="008001BE">
      <w:pPr>
        <w:spacing w:after="0" w:line="240" w:lineRule="auto"/>
        <w:jc w:val="right"/>
        <w:rPr>
          <w:rFonts w:eastAsia="Times New Roman" w:cs="Arial"/>
          <w:bCs/>
          <w:sz w:val="22"/>
          <w:lang w:eastAsia="pl-PL"/>
        </w:rPr>
      </w:pPr>
      <w:r w:rsidRPr="00976A3D">
        <w:rPr>
          <w:rFonts w:eastAsia="Times New Roman" w:cs="Arial"/>
          <w:bCs/>
          <w:sz w:val="22"/>
          <w:lang w:eastAsia="pl-PL"/>
        </w:rPr>
        <w:t>Załącznik nr 1</w:t>
      </w:r>
      <w:r w:rsidR="00FB31FD">
        <w:rPr>
          <w:rFonts w:eastAsia="Times New Roman" w:cs="Arial"/>
          <w:bCs/>
          <w:sz w:val="22"/>
          <w:lang w:eastAsia="pl-PL"/>
        </w:rPr>
        <w:t>B</w:t>
      </w:r>
      <w:r w:rsidRPr="00976A3D">
        <w:rPr>
          <w:rFonts w:eastAsia="Times New Roman" w:cs="Arial"/>
          <w:bCs/>
          <w:sz w:val="22"/>
          <w:lang w:eastAsia="pl-PL"/>
        </w:rPr>
        <w:t xml:space="preserve"> do SWZ</w:t>
      </w:r>
    </w:p>
    <w:p w14:paraId="72562243" w14:textId="3F09BEC1" w:rsidR="008001BE" w:rsidRPr="00552E66" w:rsidRDefault="008001BE" w:rsidP="008001BE">
      <w:pPr>
        <w:jc w:val="right"/>
        <w:rPr>
          <w:rFonts w:cs="Arial"/>
          <w:sz w:val="20"/>
        </w:rPr>
      </w:pPr>
      <w:r w:rsidRPr="00976A3D">
        <w:rPr>
          <w:rFonts w:cs="Arial"/>
          <w:sz w:val="20"/>
        </w:rPr>
        <w:t xml:space="preserve">(załącznik nr 1 do umowy </w:t>
      </w:r>
      <w:r w:rsidR="00FB31FD">
        <w:rPr>
          <w:rFonts w:cs="Arial"/>
          <w:sz w:val="20"/>
        </w:rPr>
        <w:t>B</w:t>
      </w:r>
      <w:r w:rsidRPr="00976A3D">
        <w:rPr>
          <w:rFonts w:cs="Arial"/>
          <w:sz w:val="20"/>
        </w:rPr>
        <w:t>)</w:t>
      </w:r>
    </w:p>
    <w:p w14:paraId="6D6D4E83" w14:textId="77777777" w:rsidR="008001BE" w:rsidRPr="00C5237C" w:rsidRDefault="008001BE" w:rsidP="008001BE">
      <w:pPr>
        <w:spacing w:after="0" w:line="240" w:lineRule="auto"/>
        <w:rPr>
          <w:rFonts w:eastAsia="Times New Roman" w:cs="Arial"/>
          <w:b/>
          <w:bCs/>
          <w:color w:val="00B050"/>
          <w:sz w:val="24"/>
          <w:szCs w:val="24"/>
          <w:lang w:eastAsia="pl-PL"/>
        </w:rPr>
      </w:pPr>
    </w:p>
    <w:p w14:paraId="1569E045" w14:textId="77777777" w:rsidR="008001BE" w:rsidRPr="00C5237C" w:rsidRDefault="008001BE" w:rsidP="008001BE">
      <w:pPr>
        <w:spacing w:after="0" w:line="240" w:lineRule="auto"/>
        <w:jc w:val="center"/>
        <w:rPr>
          <w:rFonts w:eastAsia="Times New Roman" w:cs="Arial"/>
          <w:b/>
          <w:bCs/>
          <w:color w:val="00B050"/>
          <w:szCs w:val="28"/>
          <w:lang w:eastAsia="pl-PL"/>
        </w:rPr>
      </w:pPr>
    </w:p>
    <w:p w14:paraId="19CD611B" w14:textId="77777777" w:rsidR="008001BE" w:rsidRDefault="008001BE" w:rsidP="008001BE">
      <w:pPr>
        <w:spacing w:after="0" w:line="240" w:lineRule="auto"/>
        <w:jc w:val="center"/>
        <w:rPr>
          <w:rFonts w:eastAsia="Times New Roman" w:cs="Arial"/>
          <w:b/>
          <w:bCs/>
          <w:color w:val="00B050"/>
          <w:szCs w:val="28"/>
          <w:lang w:eastAsia="pl-PL"/>
        </w:rPr>
      </w:pPr>
    </w:p>
    <w:p w14:paraId="7712F876" w14:textId="77777777" w:rsidR="008001BE" w:rsidRPr="00C5237C" w:rsidRDefault="008001BE" w:rsidP="008001BE">
      <w:pPr>
        <w:spacing w:after="0" w:line="240" w:lineRule="auto"/>
        <w:jc w:val="center"/>
        <w:rPr>
          <w:rFonts w:eastAsia="Times New Roman" w:cs="Arial"/>
          <w:b/>
          <w:bCs/>
          <w:color w:val="00B050"/>
          <w:szCs w:val="28"/>
          <w:lang w:eastAsia="pl-PL"/>
        </w:rPr>
      </w:pPr>
    </w:p>
    <w:p w14:paraId="2DD2B4CA" w14:textId="77777777" w:rsidR="008001BE" w:rsidRPr="00C5237C" w:rsidRDefault="008001BE" w:rsidP="008001BE">
      <w:pPr>
        <w:spacing w:after="0" w:line="240" w:lineRule="auto"/>
        <w:jc w:val="center"/>
        <w:rPr>
          <w:rFonts w:eastAsia="Times New Roman" w:cs="Arial"/>
          <w:b/>
          <w:bCs/>
          <w:color w:val="00B050"/>
          <w:szCs w:val="28"/>
          <w:lang w:eastAsia="pl-PL"/>
        </w:rPr>
      </w:pPr>
    </w:p>
    <w:p w14:paraId="076E6ED8" w14:textId="77777777" w:rsidR="008001BE" w:rsidRPr="006B43E3" w:rsidRDefault="008001BE" w:rsidP="008001BE">
      <w:pPr>
        <w:spacing w:after="0" w:line="240" w:lineRule="auto"/>
        <w:jc w:val="center"/>
        <w:rPr>
          <w:rFonts w:eastAsia="Times New Roman" w:cs="Arial"/>
          <w:b/>
          <w:bCs/>
          <w:color w:val="00B050"/>
          <w:sz w:val="24"/>
          <w:szCs w:val="28"/>
          <w:lang w:eastAsia="pl-PL"/>
        </w:rPr>
      </w:pPr>
    </w:p>
    <w:p w14:paraId="329F168F" w14:textId="77777777" w:rsidR="008001BE" w:rsidRPr="00C5237C" w:rsidRDefault="008001BE" w:rsidP="008001BE">
      <w:pPr>
        <w:spacing w:after="0" w:line="240" w:lineRule="auto"/>
        <w:jc w:val="center"/>
        <w:rPr>
          <w:rFonts w:eastAsia="Times New Roman" w:cs="Arial"/>
          <w:b/>
          <w:bCs/>
          <w:szCs w:val="28"/>
          <w:lang w:eastAsia="pl-PL"/>
        </w:rPr>
      </w:pPr>
      <w:r w:rsidRPr="006B43E3">
        <w:rPr>
          <w:rFonts w:eastAsia="Times New Roman" w:cs="Arial"/>
          <w:b/>
          <w:bCs/>
          <w:sz w:val="24"/>
          <w:szCs w:val="28"/>
          <w:lang w:eastAsia="pl-PL"/>
        </w:rPr>
        <w:t>OPIS PRZEDMIOTU ZAMÓWIENIA</w:t>
      </w:r>
    </w:p>
    <w:p w14:paraId="1C31275F" w14:textId="77777777" w:rsidR="008001BE" w:rsidRPr="00C5237C" w:rsidRDefault="008001BE" w:rsidP="008001BE">
      <w:pPr>
        <w:spacing w:after="0" w:line="240" w:lineRule="auto"/>
        <w:rPr>
          <w:rFonts w:eastAsia="Times New Roman" w:cs="Arial"/>
          <w:b/>
          <w:bCs/>
          <w:color w:val="00B050"/>
          <w:sz w:val="24"/>
          <w:szCs w:val="24"/>
          <w:lang w:eastAsia="pl-PL"/>
        </w:rPr>
      </w:pPr>
    </w:p>
    <w:p w14:paraId="24C01C90" w14:textId="77777777" w:rsidR="008001BE" w:rsidRPr="00C5237C" w:rsidRDefault="008001BE" w:rsidP="008001BE">
      <w:pPr>
        <w:spacing w:after="0" w:line="240" w:lineRule="auto"/>
        <w:rPr>
          <w:rFonts w:eastAsia="Times New Roman" w:cs="Arial"/>
          <w:color w:val="00B050"/>
          <w:sz w:val="24"/>
          <w:szCs w:val="24"/>
          <w:lang w:eastAsia="pl-PL"/>
        </w:rPr>
      </w:pPr>
    </w:p>
    <w:p w14:paraId="79148ADD" w14:textId="77777777" w:rsidR="008001BE" w:rsidRPr="00C5237C" w:rsidRDefault="008001BE" w:rsidP="008001BE">
      <w:pPr>
        <w:spacing w:after="0" w:line="240" w:lineRule="auto"/>
        <w:rPr>
          <w:rFonts w:eastAsia="Times New Roman" w:cs="Arial"/>
          <w:color w:val="00B050"/>
          <w:sz w:val="24"/>
          <w:szCs w:val="24"/>
          <w:lang w:eastAsia="pl-PL"/>
        </w:rPr>
      </w:pPr>
    </w:p>
    <w:p w14:paraId="24203639" w14:textId="77777777" w:rsidR="008001BE" w:rsidRPr="00C5237C" w:rsidRDefault="008001BE" w:rsidP="008001BE">
      <w:pPr>
        <w:spacing w:after="0" w:line="240" w:lineRule="auto"/>
        <w:rPr>
          <w:rFonts w:eastAsia="Times New Roman" w:cs="Arial"/>
          <w:color w:val="00B050"/>
          <w:sz w:val="24"/>
          <w:szCs w:val="24"/>
          <w:lang w:eastAsia="pl-PL"/>
        </w:rPr>
      </w:pPr>
    </w:p>
    <w:p w14:paraId="02CCFEF4" w14:textId="77777777" w:rsidR="008001BE" w:rsidRPr="00C5237C" w:rsidRDefault="008001BE" w:rsidP="008001BE">
      <w:pPr>
        <w:spacing w:after="120" w:line="240" w:lineRule="auto"/>
        <w:rPr>
          <w:rFonts w:eastAsia="Times New Roman" w:cs="Arial"/>
          <w:b/>
          <w:bCs/>
          <w:color w:val="00B050"/>
          <w:sz w:val="24"/>
          <w:szCs w:val="24"/>
          <w:lang w:eastAsia="pl-PL"/>
        </w:rPr>
      </w:pPr>
    </w:p>
    <w:p w14:paraId="0D5D8CBE" w14:textId="77777777" w:rsidR="008001BE" w:rsidRPr="006B43E3" w:rsidRDefault="008001BE" w:rsidP="008001BE">
      <w:pPr>
        <w:spacing w:after="120" w:line="240" w:lineRule="auto"/>
        <w:rPr>
          <w:rFonts w:eastAsia="Times New Roman" w:cs="Arial"/>
          <w:b/>
          <w:bCs/>
          <w:color w:val="00B050"/>
          <w:sz w:val="22"/>
          <w:szCs w:val="24"/>
          <w:lang w:eastAsia="pl-PL"/>
        </w:rPr>
      </w:pPr>
    </w:p>
    <w:p w14:paraId="58ED0E0C" w14:textId="77777777" w:rsidR="008001BE" w:rsidRPr="006B43E3" w:rsidRDefault="008001BE" w:rsidP="008001BE">
      <w:pPr>
        <w:spacing w:after="0" w:line="240" w:lineRule="auto"/>
        <w:ind w:left="284"/>
        <w:rPr>
          <w:rFonts w:eastAsia="Times New Roman" w:cs="Arial"/>
          <w:sz w:val="24"/>
          <w:szCs w:val="28"/>
          <w:u w:val="single"/>
          <w:lang w:eastAsia="pl-PL"/>
        </w:rPr>
      </w:pPr>
      <w:r w:rsidRPr="006B43E3">
        <w:rPr>
          <w:rFonts w:eastAsia="Times New Roman" w:cs="Arial"/>
          <w:sz w:val="24"/>
          <w:szCs w:val="28"/>
          <w:u w:val="single"/>
          <w:lang w:eastAsia="pl-PL"/>
        </w:rPr>
        <w:t>Nazwa zamówienia:</w:t>
      </w:r>
    </w:p>
    <w:p w14:paraId="1940B59B" w14:textId="77777777" w:rsidR="008001BE" w:rsidRDefault="008001BE" w:rsidP="008001BE">
      <w:pPr>
        <w:spacing w:after="0" w:line="240" w:lineRule="auto"/>
        <w:ind w:left="357"/>
        <w:rPr>
          <w:rFonts w:eastAsia="Times New Roman" w:cs="Arial"/>
          <w:b/>
          <w:sz w:val="24"/>
          <w:szCs w:val="28"/>
          <w:lang w:eastAsia="pl-PL"/>
        </w:rPr>
      </w:pPr>
    </w:p>
    <w:p w14:paraId="6283CD94" w14:textId="693BF234" w:rsidR="008001BE" w:rsidRDefault="004D421F" w:rsidP="004D421F">
      <w:pPr>
        <w:spacing w:after="0" w:line="360" w:lineRule="auto"/>
        <w:ind w:left="357"/>
        <w:rPr>
          <w:b/>
          <w:sz w:val="24"/>
          <w:szCs w:val="24"/>
        </w:rPr>
      </w:pPr>
      <w:r w:rsidRPr="004D421F">
        <w:rPr>
          <w:rFonts w:eastAsia="Times New Roman" w:cs="Arial"/>
          <w:b/>
          <w:sz w:val="24"/>
          <w:szCs w:val="24"/>
          <w:lang w:eastAsia="pl-PL"/>
        </w:rPr>
        <w:t xml:space="preserve">Wykonanie ekspertyzy na potrzeby uzupełnienia stanu wiedzy o wybranych przedmiotach ochrony w obszarach Natura 2000: </w:t>
      </w:r>
      <w:bookmarkStart w:id="0" w:name="_Hlk486415885"/>
      <w:r w:rsidR="00C469D5">
        <w:rPr>
          <w:rFonts w:eastAsia="Times New Roman" w:cs="Arial"/>
          <w:b/>
          <w:sz w:val="24"/>
          <w:szCs w:val="24"/>
          <w:lang w:eastAsia="pl-PL"/>
        </w:rPr>
        <w:t>Przymorskie Błota PLH220024</w:t>
      </w:r>
      <w:r w:rsidR="00047E8C">
        <w:rPr>
          <w:rFonts w:eastAsia="Times New Roman" w:cs="Arial"/>
          <w:b/>
          <w:sz w:val="24"/>
          <w:szCs w:val="24"/>
          <w:lang w:eastAsia="pl-PL"/>
        </w:rPr>
        <w:t xml:space="preserve">, Przymorskie Błota PLH220024, </w:t>
      </w:r>
      <w:r w:rsidR="00047E8C" w:rsidRPr="004D421F">
        <w:rPr>
          <w:b/>
          <w:sz w:val="24"/>
          <w:szCs w:val="24"/>
        </w:rPr>
        <w:t>w ramach projektu POIS.02.04.00-00-0191/16 pn. „Inwentaryzacja cennych siedlisk przyrodniczych kraju, gatunków występujących w ich obrębie oraz stworzenie Banku Danych o Zasobach Przyrodniczych” (tzw. Bank Danych)</w:t>
      </w:r>
      <w:r w:rsidR="00047E8C">
        <w:rPr>
          <w:b/>
          <w:sz w:val="24"/>
          <w:szCs w:val="24"/>
        </w:rPr>
        <w:t>,</w:t>
      </w:r>
    </w:p>
    <w:p w14:paraId="75729189" w14:textId="77777777" w:rsidR="004D421F" w:rsidRDefault="004D421F" w:rsidP="004D421F">
      <w:pPr>
        <w:spacing w:after="0" w:line="360" w:lineRule="auto"/>
        <w:ind w:left="357"/>
        <w:rPr>
          <w:rFonts w:eastAsia="Times New Roman" w:cs="Arial"/>
          <w:b/>
          <w:sz w:val="24"/>
          <w:szCs w:val="24"/>
          <w:lang w:eastAsia="pl-PL"/>
        </w:rPr>
      </w:pPr>
    </w:p>
    <w:p w14:paraId="47462EC1" w14:textId="5189B72B" w:rsidR="004D421F" w:rsidRPr="008F721C" w:rsidRDefault="00047E8C" w:rsidP="004D421F">
      <w:pPr>
        <w:spacing w:after="0" w:line="360" w:lineRule="auto"/>
        <w:ind w:left="357"/>
        <w:rPr>
          <w:rFonts w:eastAsia="Times New Roman" w:cs="Arial"/>
          <w:sz w:val="24"/>
          <w:szCs w:val="24"/>
          <w:u w:val="single"/>
          <w:lang w:eastAsia="pl-PL"/>
        </w:rPr>
      </w:pPr>
      <w:r w:rsidRPr="008F721C">
        <w:rPr>
          <w:rFonts w:eastAsia="Times New Roman" w:cs="Arial"/>
          <w:sz w:val="24"/>
          <w:szCs w:val="24"/>
          <w:u w:val="single"/>
          <w:lang w:eastAsia="pl-PL"/>
        </w:rPr>
        <w:t>w</w:t>
      </w:r>
      <w:r w:rsidR="004D421F" w:rsidRPr="008F721C">
        <w:rPr>
          <w:rFonts w:eastAsia="Times New Roman" w:cs="Arial"/>
          <w:sz w:val="24"/>
          <w:szCs w:val="24"/>
          <w:u w:val="single"/>
          <w:lang w:eastAsia="pl-PL"/>
        </w:rPr>
        <w:t xml:space="preserve"> części zamówienia obejmującej zadanie nr </w:t>
      </w:r>
      <w:r w:rsidR="0048203B" w:rsidRPr="008F721C">
        <w:rPr>
          <w:rFonts w:eastAsia="Times New Roman" w:cs="Arial"/>
          <w:sz w:val="24"/>
          <w:szCs w:val="24"/>
          <w:u w:val="single"/>
          <w:lang w:eastAsia="pl-PL"/>
        </w:rPr>
        <w:t>2</w:t>
      </w:r>
      <w:r w:rsidR="004D421F" w:rsidRPr="008F721C">
        <w:rPr>
          <w:rFonts w:eastAsia="Times New Roman" w:cs="Arial"/>
          <w:sz w:val="24"/>
          <w:szCs w:val="24"/>
          <w:u w:val="single"/>
          <w:lang w:eastAsia="pl-PL"/>
        </w:rPr>
        <w:t xml:space="preserve"> </w:t>
      </w:r>
      <w:r w:rsidR="004D421F" w:rsidRPr="008F721C">
        <w:rPr>
          <w:rFonts w:eastAsia="Times New Roman" w:cs="Arial"/>
          <w:bCs/>
          <w:sz w:val="24"/>
          <w:szCs w:val="24"/>
          <w:u w:val="single"/>
          <w:lang w:eastAsia="pl-PL"/>
        </w:rPr>
        <w:t>– siedlisk</w:t>
      </w:r>
      <w:r w:rsidR="0048203B" w:rsidRPr="008F721C">
        <w:rPr>
          <w:rFonts w:eastAsia="Times New Roman" w:cs="Arial"/>
          <w:bCs/>
          <w:sz w:val="24"/>
          <w:szCs w:val="24"/>
          <w:u w:val="single"/>
          <w:lang w:eastAsia="pl-PL"/>
        </w:rPr>
        <w:t>a</w:t>
      </w:r>
      <w:r w:rsidR="004D421F" w:rsidRPr="008F721C">
        <w:rPr>
          <w:rFonts w:eastAsia="Times New Roman" w:cs="Arial"/>
          <w:bCs/>
          <w:sz w:val="24"/>
          <w:szCs w:val="24"/>
          <w:u w:val="single"/>
          <w:lang w:eastAsia="pl-PL"/>
        </w:rPr>
        <w:t xml:space="preserve"> przyrodnicze </w:t>
      </w:r>
      <w:r w:rsidR="0048203B" w:rsidRPr="008F721C">
        <w:rPr>
          <w:rFonts w:eastAsia="Times New Roman" w:cs="Arial"/>
          <w:bCs/>
          <w:sz w:val="24"/>
          <w:szCs w:val="24"/>
          <w:u w:val="single"/>
          <w:lang w:eastAsia="pl-PL"/>
        </w:rPr>
        <w:t xml:space="preserve">6410, </w:t>
      </w:r>
      <w:r w:rsidR="004D421F" w:rsidRPr="008F721C">
        <w:rPr>
          <w:rFonts w:eastAsia="Times New Roman" w:cs="Arial"/>
          <w:bCs/>
          <w:sz w:val="24"/>
          <w:szCs w:val="24"/>
          <w:u w:val="single"/>
          <w:lang w:eastAsia="pl-PL"/>
        </w:rPr>
        <w:t xml:space="preserve">6510 w </w:t>
      </w:r>
      <w:r w:rsidR="0048203B" w:rsidRPr="008F721C">
        <w:rPr>
          <w:rFonts w:eastAsia="Times New Roman" w:cs="Arial"/>
          <w:bCs/>
          <w:sz w:val="24"/>
          <w:szCs w:val="24"/>
          <w:u w:val="single"/>
          <w:lang w:eastAsia="pl-PL"/>
        </w:rPr>
        <w:t>Przymorskich Błotach</w:t>
      </w:r>
    </w:p>
    <w:p w14:paraId="6A7C70DC" w14:textId="77777777" w:rsidR="008001BE" w:rsidRPr="00BB4DEC" w:rsidRDefault="008001BE" w:rsidP="008001BE"/>
    <w:bookmarkEnd w:id="0"/>
    <w:p w14:paraId="4302A474" w14:textId="77777777" w:rsidR="008001BE" w:rsidRPr="00BB4DEC" w:rsidRDefault="008001BE" w:rsidP="008001BE"/>
    <w:p w14:paraId="576BCBA2" w14:textId="77777777" w:rsidR="008001BE" w:rsidRDefault="008001BE" w:rsidP="00047E8C">
      <w:pPr>
        <w:rPr>
          <w:rFonts w:cs="Arial"/>
          <w:color w:val="FF0000"/>
        </w:rPr>
      </w:pPr>
      <w:r w:rsidRPr="00BB4DEC">
        <w:br w:type="page"/>
      </w:r>
    </w:p>
    <w:p w14:paraId="5D6FE95B" w14:textId="77777777" w:rsidR="008001BE" w:rsidRPr="006B43E3" w:rsidDel="007C75F1" w:rsidRDefault="008001BE" w:rsidP="008001BE">
      <w:pPr>
        <w:outlineLvl w:val="0"/>
        <w:rPr>
          <w:b/>
          <w:sz w:val="22"/>
          <w:u w:val="single"/>
        </w:rPr>
      </w:pPr>
      <w:r w:rsidRPr="006B43E3">
        <w:rPr>
          <w:b/>
          <w:sz w:val="22"/>
          <w:u w:val="single"/>
        </w:rPr>
        <w:lastRenderedPageBreak/>
        <w:t>I. Przedmiot zamówienia:</w:t>
      </w:r>
    </w:p>
    <w:p w14:paraId="29582A4B" w14:textId="77850CEB" w:rsidR="008001BE" w:rsidRPr="00C469D5" w:rsidRDefault="008001BE" w:rsidP="005F486B">
      <w:pPr>
        <w:pStyle w:val="AR1"/>
        <w:ind w:left="426" w:hanging="426"/>
        <w:rPr>
          <w:bCs/>
          <w:sz w:val="22"/>
          <w:szCs w:val="22"/>
          <w:u w:val="single"/>
        </w:rPr>
      </w:pPr>
      <w:r w:rsidRPr="005F486B">
        <w:rPr>
          <w:sz w:val="22"/>
          <w:szCs w:val="22"/>
        </w:rPr>
        <w:t xml:space="preserve">Przedmiotem zamówienia </w:t>
      </w:r>
      <w:r w:rsidR="001E5EB7">
        <w:rPr>
          <w:sz w:val="22"/>
          <w:szCs w:val="22"/>
        </w:rPr>
        <w:t xml:space="preserve">w części obejmującej zadanie nr </w:t>
      </w:r>
      <w:r w:rsidR="0048203B">
        <w:rPr>
          <w:sz w:val="22"/>
          <w:szCs w:val="22"/>
        </w:rPr>
        <w:t>2</w:t>
      </w:r>
      <w:r w:rsidR="001E5EB7">
        <w:rPr>
          <w:sz w:val="22"/>
          <w:szCs w:val="22"/>
        </w:rPr>
        <w:t xml:space="preserve"> </w:t>
      </w:r>
      <w:r w:rsidRPr="005F486B">
        <w:rPr>
          <w:sz w:val="22"/>
          <w:szCs w:val="22"/>
        </w:rPr>
        <w:t xml:space="preserve">jest wykonanie inwentaryzacji przyrodniczej obejmującej </w:t>
      </w:r>
      <w:r w:rsidR="0001474C">
        <w:rPr>
          <w:sz w:val="22"/>
          <w:szCs w:val="22"/>
        </w:rPr>
        <w:t>określenie zasobów</w:t>
      </w:r>
      <w:r w:rsidRPr="005F486B">
        <w:rPr>
          <w:sz w:val="22"/>
          <w:szCs w:val="22"/>
        </w:rPr>
        <w:t xml:space="preserve"> siedlisk przyrodnicz</w:t>
      </w:r>
      <w:r w:rsidR="0048203B">
        <w:rPr>
          <w:sz w:val="22"/>
          <w:szCs w:val="22"/>
        </w:rPr>
        <w:t>ych</w:t>
      </w:r>
      <w:r w:rsidRPr="005F486B">
        <w:rPr>
          <w:sz w:val="22"/>
          <w:szCs w:val="22"/>
        </w:rPr>
        <w:t xml:space="preserve"> </w:t>
      </w:r>
      <w:r w:rsidR="0048203B" w:rsidRPr="005A055B">
        <w:rPr>
          <w:sz w:val="22"/>
          <w:szCs w:val="22"/>
        </w:rPr>
        <w:t xml:space="preserve">6410 </w:t>
      </w:r>
      <w:proofErr w:type="spellStart"/>
      <w:r w:rsidR="0048203B" w:rsidRPr="005A055B">
        <w:rPr>
          <w:sz w:val="22"/>
          <w:szCs w:val="22"/>
        </w:rPr>
        <w:t>Zmiennowilgotne</w:t>
      </w:r>
      <w:proofErr w:type="spellEnd"/>
      <w:r w:rsidR="0048203B" w:rsidRPr="005A055B">
        <w:rPr>
          <w:sz w:val="22"/>
          <w:szCs w:val="22"/>
        </w:rPr>
        <w:t xml:space="preserve"> łąki </w:t>
      </w:r>
      <w:proofErr w:type="spellStart"/>
      <w:r w:rsidR="0048203B" w:rsidRPr="005A055B">
        <w:rPr>
          <w:sz w:val="22"/>
          <w:szCs w:val="22"/>
        </w:rPr>
        <w:t>trzęślicowe</w:t>
      </w:r>
      <w:proofErr w:type="spellEnd"/>
      <w:r w:rsidR="0048203B" w:rsidRPr="005A055B">
        <w:rPr>
          <w:sz w:val="22"/>
          <w:szCs w:val="22"/>
        </w:rPr>
        <w:t xml:space="preserve"> (</w:t>
      </w:r>
      <w:proofErr w:type="spellStart"/>
      <w:r w:rsidR="0048203B" w:rsidRPr="005A055B">
        <w:rPr>
          <w:i/>
          <w:sz w:val="22"/>
          <w:szCs w:val="22"/>
        </w:rPr>
        <w:t>Molinion</w:t>
      </w:r>
      <w:proofErr w:type="spellEnd"/>
      <w:r w:rsidR="0048203B" w:rsidRPr="005A055B">
        <w:rPr>
          <w:sz w:val="22"/>
          <w:szCs w:val="22"/>
        </w:rPr>
        <w:t>)</w:t>
      </w:r>
      <w:r w:rsidR="0048203B">
        <w:rPr>
          <w:sz w:val="22"/>
          <w:szCs w:val="22"/>
        </w:rPr>
        <w:t xml:space="preserve"> i </w:t>
      </w:r>
      <w:r w:rsidRPr="005F486B">
        <w:rPr>
          <w:sz w:val="22"/>
          <w:szCs w:val="22"/>
        </w:rPr>
        <w:t xml:space="preserve">6510 </w:t>
      </w:r>
      <w:r w:rsidR="00F8306A">
        <w:rPr>
          <w:sz w:val="22"/>
          <w:szCs w:val="22"/>
        </w:rPr>
        <w:t>Niżowe i górskie świeże łąki użytkowane ekstensywnie (</w:t>
      </w:r>
      <w:proofErr w:type="spellStart"/>
      <w:r w:rsidR="00F8306A" w:rsidRPr="00F8306A">
        <w:rPr>
          <w:i/>
          <w:sz w:val="22"/>
          <w:szCs w:val="22"/>
        </w:rPr>
        <w:t>Arrhenatherion</w:t>
      </w:r>
      <w:proofErr w:type="spellEnd"/>
      <w:r w:rsidR="00F8306A" w:rsidRPr="00F8306A">
        <w:rPr>
          <w:i/>
          <w:sz w:val="22"/>
          <w:szCs w:val="22"/>
        </w:rPr>
        <w:t xml:space="preserve"> </w:t>
      </w:r>
      <w:proofErr w:type="spellStart"/>
      <w:r w:rsidR="00F8306A" w:rsidRPr="00F8306A">
        <w:rPr>
          <w:i/>
          <w:sz w:val="22"/>
          <w:szCs w:val="22"/>
        </w:rPr>
        <w:t>elatioris</w:t>
      </w:r>
      <w:proofErr w:type="spellEnd"/>
      <w:r w:rsidR="00F8306A">
        <w:rPr>
          <w:sz w:val="22"/>
          <w:szCs w:val="22"/>
        </w:rPr>
        <w:t>)</w:t>
      </w:r>
      <w:r w:rsidRPr="005F486B">
        <w:rPr>
          <w:sz w:val="22"/>
          <w:szCs w:val="22"/>
        </w:rPr>
        <w:t>,</w:t>
      </w:r>
      <w:r w:rsidR="0001474C">
        <w:rPr>
          <w:sz w:val="22"/>
          <w:szCs w:val="22"/>
        </w:rPr>
        <w:t xml:space="preserve"> w obszarze </w:t>
      </w:r>
      <w:r w:rsidR="0001474C" w:rsidRPr="005F486B">
        <w:rPr>
          <w:sz w:val="22"/>
          <w:szCs w:val="22"/>
        </w:rPr>
        <w:t xml:space="preserve">Natura 2000 </w:t>
      </w:r>
      <w:r w:rsidR="0048203B">
        <w:rPr>
          <w:sz w:val="22"/>
          <w:szCs w:val="22"/>
        </w:rPr>
        <w:t>Przymorskie Błota</w:t>
      </w:r>
      <w:r w:rsidR="00047E8C">
        <w:rPr>
          <w:sz w:val="22"/>
          <w:szCs w:val="22"/>
        </w:rPr>
        <w:t xml:space="preserve"> PLH22002</w:t>
      </w:r>
      <w:r w:rsidR="0048203B">
        <w:rPr>
          <w:sz w:val="22"/>
          <w:szCs w:val="22"/>
        </w:rPr>
        <w:t>4</w:t>
      </w:r>
      <w:r w:rsidR="0001474C" w:rsidRPr="00047E8C">
        <w:rPr>
          <w:sz w:val="22"/>
          <w:szCs w:val="22"/>
        </w:rPr>
        <w:t xml:space="preserve">, zgodnie z Zarządzeniem Regionalnego Dyrektora Ochrony Środowiska w Gdańsku </w:t>
      </w:r>
      <w:r w:rsidR="00E628F0">
        <w:rPr>
          <w:sz w:val="22"/>
          <w:szCs w:val="22"/>
        </w:rPr>
        <w:t xml:space="preserve">i </w:t>
      </w:r>
      <w:r w:rsidR="00E628F0" w:rsidRPr="00047E8C">
        <w:rPr>
          <w:sz w:val="22"/>
          <w:szCs w:val="22"/>
        </w:rPr>
        <w:t xml:space="preserve">Regionalnego Dyrektora Ochrony Środowiska </w:t>
      </w:r>
      <w:r w:rsidR="00A021FC">
        <w:rPr>
          <w:sz w:val="22"/>
          <w:szCs w:val="22"/>
        </w:rPr>
        <w:br/>
      </w:r>
      <w:r w:rsidR="00E628F0" w:rsidRPr="00047E8C">
        <w:rPr>
          <w:sz w:val="22"/>
          <w:szCs w:val="22"/>
        </w:rPr>
        <w:t xml:space="preserve">w </w:t>
      </w:r>
      <w:r w:rsidR="00E628F0">
        <w:rPr>
          <w:sz w:val="22"/>
          <w:szCs w:val="22"/>
        </w:rPr>
        <w:t xml:space="preserve">Szczecinie </w:t>
      </w:r>
      <w:r w:rsidR="0001474C" w:rsidRPr="00047E8C">
        <w:rPr>
          <w:sz w:val="22"/>
          <w:szCs w:val="22"/>
        </w:rPr>
        <w:t xml:space="preserve">z </w:t>
      </w:r>
      <w:r w:rsidR="0048203B" w:rsidRPr="00735D30">
        <w:rPr>
          <w:sz w:val="22"/>
          <w:szCs w:val="22"/>
        </w:rPr>
        <w:t xml:space="preserve">dnia 25 września 2014 r. </w:t>
      </w:r>
      <w:r w:rsidR="0001474C" w:rsidRPr="00047E8C">
        <w:rPr>
          <w:sz w:val="22"/>
          <w:szCs w:val="22"/>
        </w:rPr>
        <w:t xml:space="preserve">w sprawie ustanowienia planu zadań ochronnych dla obszaru Natura 2000 </w:t>
      </w:r>
      <w:r w:rsidR="0048203B" w:rsidRPr="00735D30">
        <w:rPr>
          <w:sz w:val="22"/>
          <w:szCs w:val="22"/>
        </w:rPr>
        <w:t>Przymorskie Błota PLH220024 (Dz. Urz. Woj. Pom. z 2014 r., poz. 3239</w:t>
      </w:r>
      <w:r w:rsidR="0001474C" w:rsidRPr="00047E8C">
        <w:rPr>
          <w:sz w:val="22"/>
          <w:szCs w:val="22"/>
        </w:rPr>
        <w:t>; dalej „PZO”)</w:t>
      </w:r>
      <w:r w:rsidRPr="005F486B">
        <w:rPr>
          <w:sz w:val="22"/>
          <w:szCs w:val="22"/>
        </w:rPr>
        <w:t xml:space="preserve">. </w:t>
      </w:r>
    </w:p>
    <w:p w14:paraId="28AC2899" w14:textId="6DA62907" w:rsidR="00C469D5" w:rsidRPr="00C469D5" w:rsidRDefault="00C469D5" w:rsidP="00C469D5">
      <w:pPr>
        <w:pStyle w:val="AR1"/>
        <w:ind w:left="426" w:hanging="426"/>
        <w:rPr>
          <w:bCs/>
          <w:sz w:val="22"/>
          <w:szCs w:val="22"/>
          <w:u w:val="single"/>
        </w:rPr>
      </w:pPr>
      <w:r>
        <w:rPr>
          <w:sz w:val="22"/>
          <w:szCs w:val="22"/>
        </w:rPr>
        <w:t xml:space="preserve">Inwentaryzacją należy objąć część obszaru </w:t>
      </w:r>
      <w:r w:rsidRPr="006B43E3">
        <w:rPr>
          <w:sz w:val="22"/>
          <w:szCs w:val="22"/>
        </w:rPr>
        <w:t xml:space="preserve">Natura 2000 </w:t>
      </w:r>
      <w:r>
        <w:rPr>
          <w:sz w:val="22"/>
          <w:szCs w:val="22"/>
        </w:rPr>
        <w:t xml:space="preserve">Przymorskie Błota </w:t>
      </w:r>
      <w:r w:rsidRPr="006B43E3">
        <w:rPr>
          <w:sz w:val="22"/>
          <w:szCs w:val="22"/>
        </w:rPr>
        <w:t>PLH2200</w:t>
      </w:r>
      <w:r>
        <w:rPr>
          <w:sz w:val="22"/>
          <w:szCs w:val="22"/>
        </w:rPr>
        <w:t xml:space="preserve">24 znajdująca się w granicach województwa pomorskiego, z </w:t>
      </w:r>
      <w:r w:rsidRPr="00002EF4">
        <w:rPr>
          <w:sz w:val="22"/>
          <w:szCs w:val="22"/>
        </w:rPr>
        <w:t xml:space="preserve">wyłączeniem </w:t>
      </w:r>
      <w:r>
        <w:rPr>
          <w:sz w:val="22"/>
          <w:szCs w:val="22"/>
        </w:rPr>
        <w:t xml:space="preserve">powierzchni </w:t>
      </w:r>
      <w:r w:rsidRPr="00002EF4">
        <w:rPr>
          <w:sz w:val="22"/>
          <w:szCs w:val="22"/>
        </w:rPr>
        <w:t>rezerwatu przyrody „Zaleskie Bagna”, któr</w:t>
      </w:r>
      <w:r w:rsidR="00E628F0">
        <w:rPr>
          <w:sz w:val="22"/>
          <w:szCs w:val="22"/>
        </w:rPr>
        <w:t>ego</w:t>
      </w:r>
      <w:r w:rsidRPr="00002EF4">
        <w:rPr>
          <w:sz w:val="22"/>
          <w:szCs w:val="22"/>
        </w:rPr>
        <w:t xml:space="preserve"> nie </w:t>
      </w:r>
      <w:r w:rsidR="00E628F0">
        <w:rPr>
          <w:sz w:val="22"/>
          <w:szCs w:val="22"/>
        </w:rPr>
        <w:t>obejmował</w:t>
      </w:r>
      <w:r w:rsidRPr="00002EF4">
        <w:rPr>
          <w:sz w:val="22"/>
          <w:szCs w:val="22"/>
        </w:rPr>
        <w:t xml:space="preserve"> plan zadań ochronnych.</w:t>
      </w:r>
      <w:r>
        <w:rPr>
          <w:sz w:val="22"/>
          <w:szCs w:val="22"/>
        </w:rPr>
        <w:t xml:space="preserve"> </w:t>
      </w:r>
    </w:p>
    <w:p w14:paraId="365B37BE" w14:textId="77777777" w:rsidR="00C80075" w:rsidRPr="005F486B" w:rsidRDefault="00C80075" w:rsidP="005F486B">
      <w:pPr>
        <w:pStyle w:val="AR1"/>
        <w:ind w:left="426" w:hanging="426"/>
        <w:rPr>
          <w:bCs/>
          <w:sz w:val="22"/>
          <w:szCs w:val="22"/>
          <w:u w:val="single"/>
        </w:rPr>
      </w:pPr>
      <w:r w:rsidRPr="005F486B">
        <w:rPr>
          <w:sz w:val="22"/>
          <w:szCs w:val="22"/>
        </w:rPr>
        <w:t>Zadanie realizowane jest w ramach projektu nr POIS.02.04.00-00-0191/16 pn. „Inwentaryzacja cennych siedlisk przyrodniczych kraju, gatunków występujących w ich obrębie oraz stworzenie Banku Danych o Zasobach Przyrodniczych” (tzw. Bank Danych)</w:t>
      </w:r>
    </w:p>
    <w:p w14:paraId="64764C36" w14:textId="109390F1" w:rsidR="008001BE" w:rsidRPr="005F486B" w:rsidRDefault="001E5EB7" w:rsidP="005F486B">
      <w:pPr>
        <w:pStyle w:val="AR1"/>
        <w:ind w:left="426" w:hanging="426"/>
        <w:rPr>
          <w:sz w:val="22"/>
          <w:szCs w:val="22"/>
        </w:rPr>
      </w:pPr>
      <w:r>
        <w:rPr>
          <w:sz w:val="22"/>
          <w:szCs w:val="22"/>
        </w:rPr>
        <w:t xml:space="preserve">Zadanie nr </w:t>
      </w:r>
      <w:r w:rsidR="00C469D5">
        <w:rPr>
          <w:sz w:val="22"/>
          <w:szCs w:val="22"/>
        </w:rPr>
        <w:t>2</w:t>
      </w:r>
      <w:r>
        <w:rPr>
          <w:sz w:val="22"/>
          <w:szCs w:val="22"/>
        </w:rPr>
        <w:t xml:space="preserve"> </w:t>
      </w:r>
      <w:r w:rsidR="008001BE" w:rsidRPr="005F486B">
        <w:rPr>
          <w:sz w:val="22"/>
          <w:szCs w:val="22"/>
        </w:rPr>
        <w:t>obejmuje:</w:t>
      </w:r>
    </w:p>
    <w:p w14:paraId="2956ABCE" w14:textId="16B605A8" w:rsidR="008001BE" w:rsidRPr="005F486B" w:rsidRDefault="008001BE" w:rsidP="005F486B">
      <w:pPr>
        <w:pStyle w:val="AR1"/>
        <w:numPr>
          <w:ilvl w:val="0"/>
          <w:numId w:val="5"/>
        </w:numPr>
        <w:ind w:left="426" w:hanging="426"/>
        <w:rPr>
          <w:sz w:val="22"/>
          <w:szCs w:val="22"/>
        </w:rPr>
      </w:pPr>
      <w:r w:rsidRPr="005F486B">
        <w:rPr>
          <w:sz w:val="22"/>
          <w:szCs w:val="22"/>
        </w:rPr>
        <w:t xml:space="preserve">weryfikację </w:t>
      </w:r>
      <w:r w:rsidR="00C469D5">
        <w:rPr>
          <w:sz w:val="22"/>
          <w:szCs w:val="22"/>
        </w:rPr>
        <w:t>występowania siedlisk przyrodniczych Natura 2000</w:t>
      </w:r>
      <w:r w:rsidRPr="005F486B">
        <w:rPr>
          <w:sz w:val="22"/>
          <w:szCs w:val="22"/>
        </w:rPr>
        <w:t xml:space="preserve"> </w:t>
      </w:r>
      <w:r w:rsidR="00C469D5" w:rsidRPr="005A055B">
        <w:rPr>
          <w:sz w:val="22"/>
          <w:szCs w:val="22"/>
        </w:rPr>
        <w:t xml:space="preserve">6410 </w:t>
      </w:r>
      <w:proofErr w:type="spellStart"/>
      <w:r w:rsidR="00C469D5" w:rsidRPr="005A055B">
        <w:rPr>
          <w:sz w:val="22"/>
          <w:szCs w:val="22"/>
        </w:rPr>
        <w:t>Zmiennowilgotne</w:t>
      </w:r>
      <w:proofErr w:type="spellEnd"/>
      <w:r w:rsidR="00C469D5" w:rsidRPr="005A055B">
        <w:rPr>
          <w:sz w:val="22"/>
          <w:szCs w:val="22"/>
        </w:rPr>
        <w:t xml:space="preserve"> łąki </w:t>
      </w:r>
      <w:proofErr w:type="spellStart"/>
      <w:r w:rsidR="00C469D5" w:rsidRPr="005A055B">
        <w:rPr>
          <w:sz w:val="22"/>
          <w:szCs w:val="22"/>
        </w:rPr>
        <w:t>trzęślicowe</w:t>
      </w:r>
      <w:proofErr w:type="spellEnd"/>
      <w:r w:rsidR="00C469D5" w:rsidRPr="005A055B">
        <w:rPr>
          <w:sz w:val="22"/>
          <w:szCs w:val="22"/>
        </w:rPr>
        <w:t xml:space="preserve"> (</w:t>
      </w:r>
      <w:proofErr w:type="spellStart"/>
      <w:r w:rsidR="00C469D5" w:rsidRPr="005A055B">
        <w:rPr>
          <w:i/>
          <w:sz w:val="22"/>
          <w:szCs w:val="22"/>
        </w:rPr>
        <w:t>Molinion</w:t>
      </w:r>
      <w:proofErr w:type="spellEnd"/>
      <w:r w:rsidR="00C469D5" w:rsidRPr="005A055B">
        <w:rPr>
          <w:sz w:val="22"/>
          <w:szCs w:val="22"/>
        </w:rPr>
        <w:t>)</w:t>
      </w:r>
      <w:r w:rsidR="00C469D5">
        <w:rPr>
          <w:sz w:val="22"/>
          <w:szCs w:val="22"/>
        </w:rPr>
        <w:t xml:space="preserve"> i </w:t>
      </w:r>
      <w:r w:rsidR="00D95F7B" w:rsidRPr="005F486B">
        <w:rPr>
          <w:sz w:val="22"/>
          <w:szCs w:val="22"/>
        </w:rPr>
        <w:t>6510</w:t>
      </w:r>
      <w:r w:rsidR="00072505" w:rsidRPr="005F486B">
        <w:rPr>
          <w:sz w:val="22"/>
          <w:szCs w:val="22"/>
        </w:rPr>
        <w:t xml:space="preserve"> </w:t>
      </w:r>
      <w:r w:rsidR="00F8306A">
        <w:rPr>
          <w:sz w:val="22"/>
          <w:szCs w:val="22"/>
        </w:rPr>
        <w:t>Niżowe i górskie świeże łąki użytkowane ekstensywnie</w:t>
      </w:r>
      <w:r w:rsidR="00F8306A" w:rsidRPr="005F486B">
        <w:rPr>
          <w:sz w:val="22"/>
          <w:szCs w:val="22"/>
        </w:rPr>
        <w:t xml:space="preserve"> (</w:t>
      </w:r>
      <w:proofErr w:type="spellStart"/>
      <w:r w:rsidR="00F8306A" w:rsidRPr="005F486B">
        <w:rPr>
          <w:i/>
          <w:sz w:val="22"/>
          <w:szCs w:val="22"/>
        </w:rPr>
        <w:t>Arrhenatherion</w:t>
      </w:r>
      <w:proofErr w:type="spellEnd"/>
      <w:r w:rsidR="00F8306A">
        <w:rPr>
          <w:i/>
          <w:sz w:val="22"/>
          <w:szCs w:val="22"/>
        </w:rPr>
        <w:t xml:space="preserve"> </w:t>
      </w:r>
      <w:proofErr w:type="spellStart"/>
      <w:r w:rsidR="00F8306A">
        <w:rPr>
          <w:i/>
          <w:sz w:val="22"/>
          <w:szCs w:val="22"/>
        </w:rPr>
        <w:t>elatioris</w:t>
      </w:r>
      <w:proofErr w:type="spellEnd"/>
      <w:r w:rsidR="00F8306A" w:rsidRPr="005F486B">
        <w:rPr>
          <w:sz w:val="22"/>
          <w:szCs w:val="22"/>
        </w:rPr>
        <w:t>)</w:t>
      </w:r>
      <w:r w:rsidR="00D95F7B" w:rsidRPr="005F486B">
        <w:rPr>
          <w:sz w:val="22"/>
          <w:szCs w:val="22"/>
        </w:rPr>
        <w:t xml:space="preserve"> </w:t>
      </w:r>
      <w:r w:rsidR="00C469D5">
        <w:rPr>
          <w:sz w:val="22"/>
          <w:szCs w:val="22"/>
        </w:rPr>
        <w:t>na terenie objętym inwentaryzacją</w:t>
      </w:r>
      <w:r w:rsidR="0086301A">
        <w:rPr>
          <w:sz w:val="22"/>
          <w:szCs w:val="22"/>
        </w:rPr>
        <w:t xml:space="preserve">, </w:t>
      </w:r>
      <w:r w:rsidR="006A1F48">
        <w:rPr>
          <w:sz w:val="22"/>
          <w:szCs w:val="22"/>
        </w:rPr>
        <w:t xml:space="preserve">wraz </w:t>
      </w:r>
      <w:r w:rsidR="0086301A">
        <w:rPr>
          <w:sz w:val="22"/>
          <w:szCs w:val="22"/>
        </w:rPr>
        <w:t>z</w:t>
      </w:r>
      <w:r w:rsidRPr="005F486B">
        <w:rPr>
          <w:sz w:val="22"/>
          <w:szCs w:val="22"/>
        </w:rPr>
        <w:t xml:space="preserve"> kartowanie</w:t>
      </w:r>
      <w:r w:rsidR="0086301A">
        <w:rPr>
          <w:sz w:val="22"/>
          <w:szCs w:val="22"/>
        </w:rPr>
        <w:t>m</w:t>
      </w:r>
      <w:r w:rsidRPr="005F486B">
        <w:rPr>
          <w:sz w:val="22"/>
          <w:szCs w:val="22"/>
        </w:rPr>
        <w:t xml:space="preserve"> przebiegu granic wszystkich płatów</w:t>
      </w:r>
      <w:r w:rsidR="00047E8C">
        <w:rPr>
          <w:sz w:val="22"/>
          <w:szCs w:val="22"/>
        </w:rPr>
        <w:t xml:space="preserve"> siedliska</w:t>
      </w:r>
      <w:r w:rsidRPr="005F486B">
        <w:rPr>
          <w:sz w:val="22"/>
          <w:szCs w:val="22"/>
        </w:rPr>
        <w:t xml:space="preserve">, </w:t>
      </w:r>
    </w:p>
    <w:p w14:paraId="7D09BECC" w14:textId="464D8915" w:rsidR="008001BE" w:rsidRPr="005F486B" w:rsidRDefault="008001BE" w:rsidP="005F486B">
      <w:pPr>
        <w:pStyle w:val="AR1"/>
        <w:numPr>
          <w:ilvl w:val="0"/>
          <w:numId w:val="5"/>
        </w:numPr>
        <w:ind w:left="426" w:hanging="426"/>
        <w:rPr>
          <w:sz w:val="22"/>
          <w:szCs w:val="22"/>
        </w:rPr>
      </w:pPr>
      <w:r w:rsidRPr="005F486B">
        <w:rPr>
          <w:sz w:val="22"/>
          <w:szCs w:val="22"/>
        </w:rPr>
        <w:t>ocen</w:t>
      </w:r>
      <w:r w:rsidR="00C469D5">
        <w:rPr>
          <w:sz w:val="22"/>
          <w:szCs w:val="22"/>
        </w:rPr>
        <w:t>ę</w:t>
      </w:r>
      <w:r w:rsidRPr="005F486B">
        <w:rPr>
          <w:sz w:val="22"/>
          <w:szCs w:val="22"/>
        </w:rPr>
        <w:t xml:space="preserve"> stanu ochrony siedlisk </w:t>
      </w:r>
      <w:r w:rsidR="00F37ED8" w:rsidRPr="005F486B">
        <w:rPr>
          <w:sz w:val="22"/>
          <w:szCs w:val="22"/>
        </w:rPr>
        <w:t>przyrodnicz</w:t>
      </w:r>
      <w:r w:rsidR="00C469D5">
        <w:rPr>
          <w:sz w:val="22"/>
          <w:szCs w:val="22"/>
        </w:rPr>
        <w:t>ych 6410,</w:t>
      </w:r>
      <w:r w:rsidR="00031067">
        <w:rPr>
          <w:sz w:val="22"/>
          <w:szCs w:val="22"/>
        </w:rPr>
        <w:t xml:space="preserve"> 6510</w:t>
      </w:r>
      <w:r w:rsidR="00F37ED8" w:rsidRPr="005F486B">
        <w:rPr>
          <w:sz w:val="22"/>
          <w:szCs w:val="22"/>
        </w:rPr>
        <w:t xml:space="preserve"> </w:t>
      </w:r>
      <w:r w:rsidRPr="005F486B">
        <w:rPr>
          <w:sz w:val="22"/>
          <w:szCs w:val="22"/>
        </w:rPr>
        <w:t xml:space="preserve">na stanowiskach, zgodnie </w:t>
      </w:r>
      <w:r w:rsidR="00A021FC">
        <w:rPr>
          <w:sz w:val="22"/>
          <w:szCs w:val="22"/>
        </w:rPr>
        <w:br/>
      </w:r>
      <w:r w:rsidRPr="005F486B">
        <w:rPr>
          <w:sz w:val="22"/>
          <w:szCs w:val="22"/>
        </w:rPr>
        <w:t>z metodyką PMŚ GIOŚ,</w:t>
      </w:r>
    </w:p>
    <w:p w14:paraId="79E98474" w14:textId="2790D242" w:rsidR="00C772CC" w:rsidRPr="005F486B" w:rsidRDefault="008001BE" w:rsidP="005F486B">
      <w:pPr>
        <w:pStyle w:val="AR1"/>
        <w:numPr>
          <w:ilvl w:val="0"/>
          <w:numId w:val="5"/>
        </w:numPr>
        <w:ind w:left="426" w:hanging="426"/>
        <w:rPr>
          <w:sz w:val="22"/>
          <w:szCs w:val="22"/>
        </w:rPr>
      </w:pPr>
      <w:r w:rsidRPr="005F486B">
        <w:rPr>
          <w:sz w:val="22"/>
          <w:szCs w:val="22"/>
        </w:rPr>
        <w:t>identyfikację i analizę zagrożeń</w:t>
      </w:r>
      <w:r w:rsidR="00F37ED8" w:rsidRPr="005F486B">
        <w:rPr>
          <w:sz w:val="22"/>
          <w:szCs w:val="22"/>
        </w:rPr>
        <w:t xml:space="preserve"> </w:t>
      </w:r>
      <w:r w:rsidRPr="005F486B">
        <w:rPr>
          <w:sz w:val="22"/>
          <w:szCs w:val="22"/>
        </w:rPr>
        <w:t>istniejących i potencjalnych dotyczących wskaza</w:t>
      </w:r>
      <w:r w:rsidR="00F37ED8" w:rsidRPr="005F486B">
        <w:rPr>
          <w:sz w:val="22"/>
          <w:szCs w:val="22"/>
        </w:rPr>
        <w:t xml:space="preserve">nego </w:t>
      </w:r>
      <w:r w:rsidRPr="005F486B">
        <w:rPr>
          <w:sz w:val="22"/>
          <w:szCs w:val="22"/>
        </w:rPr>
        <w:t>przedmiot</w:t>
      </w:r>
      <w:r w:rsidR="00F37ED8" w:rsidRPr="005F486B">
        <w:rPr>
          <w:sz w:val="22"/>
          <w:szCs w:val="22"/>
        </w:rPr>
        <w:t>u</w:t>
      </w:r>
      <w:r w:rsidRPr="005F486B">
        <w:rPr>
          <w:sz w:val="22"/>
          <w:szCs w:val="22"/>
        </w:rPr>
        <w:t xml:space="preserve"> ochrony,</w:t>
      </w:r>
      <w:r w:rsidR="000073EC" w:rsidRPr="005F486B">
        <w:rPr>
          <w:sz w:val="22"/>
          <w:szCs w:val="22"/>
        </w:rPr>
        <w:t xml:space="preserve"> </w:t>
      </w:r>
      <w:r w:rsidR="00284F4B" w:rsidRPr="005F486B">
        <w:rPr>
          <w:sz w:val="22"/>
          <w:szCs w:val="22"/>
        </w:rPr>
        <w:t xml:space="preserve">z zastosowaniem kodów i nazw ujętych w zał. 5 do Instrukcji wypełniania Standardowych Formularzy Danych (Lista referencyjna zagrożeń, presji </w:t>
      </w:r>
      <w:r w:rsidR="00A021FC">
        <w:rPr>
          <w:sz w:val="22"/>
          <w:szCs w:val="22"/>
        </w:rPr>
        <w:br/>
      </w:r>
      <w:r w:rsidR="00284F4B" w:rsidRPr="005F486B">
        <w:rPr>
          <w:sz w:val="22"/>
          <w:szCs w:val="22"/>
        </w:rPr>
        <w:t>i działań),</w:t>
      </w:r>
    </w:p>
    <w:p w14:paraId="0E8B4929" w14:textId="79DEE977" w:rsidR="008001BE" w:rsidRPr="005F486B" w:rsidRDefault="008001BE" w:rsidP="005F486B">
      <w:pPr>
        <w:pStyle w:val="AR1"/>
        <w:numPr>
          <w:ilvl w:val="0"/>
          <w:numId w:val="5"/>
        </w:numPr>
        <w:ind w:left="426" w:hanging="426"/>
        <w:rPr>
          <w:sz w:val="22"/>
          <w:szCs w:val="22"/>
        </w:rPr>
      </w:pPr>
      <w:r w:rsidRPr="005F486B">
        <w:rPr>
          <w:sz w:val="22"/>
          <w:szCs w:val="22"/>
        </w:rPr>
        <w:t xml:space="preserve">ustalenie celów ochrony, zaproponowanie ewentualnych działań ochronnych, </w:t>
      </w:r>
      <w:r w:rsidR="00A021FC">
        <w:rPr>
          <w:sz w:val="22"/>
          <w:szCs w:val="22"/>
        </w:rPr>
        <w:br/>
      </w:r>
      <w:r w:rsidR="00284F4B" w:rsidRPr="005F486B">
        <w:rPr>
          <w:sz w:val="22"/>
          <w:szCs w:val="22"/>
        </w:rPr>
        <w:t>z zastosowaniem kodów i nazw ujętych w tabeli „Dzia</w:t>
      </w:r>
      <w:r w:rsidR="006A7E0C">
        <w:rPr>
          <w:sz w:val="22"/>
          <w:szCs w:val="22"/>
        </w:rPr>
        <w:t>l</w:t>
      </w:r>
      <w:r w:rsidR="00284F4B" w:rsidRPr="005F486B">
        <w:rPr>
          <w:sz w:val="22"/>
          <w:szCs w:val="22"/>
        </w:rPr>
        <w:t>ania</w:t>
      </w:r>
      <w:r w:rsidR="006A7E0C">
        <w:rPr>
          <w:sz w:val="22"/>
          <w:szCs w:val="22"/>
        </w:rPr>
        <w:t>_</w:t>
      </w:r>
      <w:r w:rsidR="00284F4B" w:rsidRPr="005F486B">
        <w:rPr>
          <w:sz w:val="22"/>
          <w:szCs w:val="22"/>
        </w:rPr>
        <w:t>ochronne</w:t>
      </w:r>
      <w:r w:rsidR="006A7E0C">
        <w:rPr>
          <w:sz w:val="22"/>
          <w:szCs w:val="22"/>
        </w:rPr>
        <w:t>_</w:t>
      </w:r>
      <w:r w:rsidR="00284F4B" w:rsidRPr="005F486B">
        <w:rPr>
          <w:sz w:val="22"/>
          <w:szCs w:val="22"/>
        </w:rPr>
        <w:t>raportowanie</w:t>
      </w:r>
      <w:r w:rsidR="006A7E0C">
        <w:rPr>
          <w:sz w:val="22"/>
          <w:szCs w:val="22"/>
        </w:rPr>
        <w:t>_</w:t>
      </w:r>
      <w:r w:rsidR="00284F4B" w:rsidRPr="005F486B">
        <w:rPr>
          <w:sz w:val="22"/>
          <w:szCs w:val="22"/>
        </w:rPr>
        <w:t>2018.xls”, która zostanie udostępniona Wykonawcy po zawarciu umowy,</w:t>
      </w:r>
    </w:p>
    <w:p w14:paraId="1082567B" w14:textId="77777777" w:rsidR="008001BE" w:rsidRPr="005F486B" w:rsidRDefault="008001BE" w:rsidP="005F486B">
      <w:pPr>
        <w:pStyle w:val="AR1"/>
        <w:numPr>
          <w:ilvl w:val="0"/>
          <w:numId w:val="5"/>
        </w:numPr>
        <w:ind w:left="426" w:hanging="426"/>
        <w:rPr>
          <w:sz w:val="22"/>
          <w:szCs w:val="22"/>
        </w:rPr>
      </w:pPr>
      <w:r w:rsidRPr="005F486B">
        <w:rPr>
          <w:sz w:val="22"/>
          <w:szCs w:val="22"/>
        </w:rPr>
        <w:t xml:space="preserve">propozycję zakresu monitoringu, </w:t>
      </w:r>
    </w:p>
    <w:p w14:paraId="733C6314" w14:textId="3F8D4270" w:rsidR="008001BE" w:rsidRPr="005F486B" w:rsidRDefault="008001BE" w:rsidP="005F486B">
      <w:pPr>
        <w:pStyle w:val="AR1"/>
        <w:numPr>
          <w:ilvl w:val="0"/>
          <w:numId w:val="5"/>
        </w:numPr>
        <w:ind w:left="426" w:hanging="426"/>
        <w:rPr>
          <w:sz w:val="22"/>
          <w:szCs w:val="22"/>
        </w:rPr>
      </w:pPr>
      <w:r w:rsidRPr="005F486B">
        <w:rPr>
          <w:sz w:val="22"/>
          <w:szCs w:val="22"/>
        </w:rPr>
        <w:t xml:space="preserve">weryfikację obowiązującej wersji Standardowego Formularza Danych (dalej „SDF”) dla obszaru </w:t>
      </w:r>
      <w:r w:rsidR="00C469D5">
        <w:rPr>
          <w:sz w:val="22"/>
          <w:szCs w:val="22"/>
        </w:rPr>
        <w:t>Przymorskie Błota PLH220024</w:t>
      </w:r>
      <w:r w:rsidRPr="005F486B">
        <w:rPr>
          <w:sz w:val="22"/>
          <w:szCs w:val="22"/>
        </w:rPr>
        <w:t xml:space="preserve"> w zakresie informacji dotyczących siedlisk przyrodnicz</w:t>
      </w:r>
      <w:r w:rsidR="00C469D5">
        <w:rPr>
          <w:sz w:val="22"/>
          <w:szCs w:val="22"/>
        </w:rPr>
        <w:t>ych</w:t>
      </w:r>
      <w:r w:rsidR="00F37ED8" w:rsidRPr="005F486B">
        <w:rPr>
          <w:sz w:val="22"/>
          <w:szCs w:val="22"/>
        </w:rPr>
        <w:t xml:space="preserve"> </w:t>
      </w:r>
      <w:r w:rsidR="00C469D5">
        <w:rPr>
          <w:sz w:val="22"/>
          <w:szCs w:val="22"/>
        </w:rPr>
        <w:t xml:space="preserve">6410, </w:t>
      </w:r>
      <w:r w:rsidR="00F37ED8" w:rsidRPr="005F486B">
        <w:rPr>
          <w:sz w:val="22"/>
          <w:szCs w:val="22"/>
        </w:rPr>
        <w:t>6510</w:t>
      </w:r>
      <w:r w:rsidRPr="005F486B">
        <w:rPr>
          <w:sz w:val="22"/>
          <w:szCs w:val="22"/>
        </w:rPr>
        <w:t xml:space="preserve"> wraz z opracowaniem jego aktualizacji</w:t>
      </w:r>
      <w:r w:rsidR="00A021FC">
        <w:rPr>
          <w:sz w:val="22"/>
          <w:szCs w:val="22"/>
        </w:rPr>
        <w:t xml:space="preserve"> i uzasadnieniem proponowanych zmian</w:t>
      </w:r>
      <w:r w:rsidR="006A1F48">
        <w:rPr>
          <w:sz w:val="22"/>
          <w:szCs w:val="22"/>
        </w:rPr>
        <w:t xml:space="preserve">, uwzględniając dane literaturowe i </w:t>
      </w:r>
      <w:r w:rsidR="000443C2">
        <w:rPr>
          <w:sz w:val="22"/>
          <w:szCs w:val="22"/>
        </w:rPr>
        <w:t xml:space="preserve">dane </w:t>
      </w:r>
      <w:r w:rsidR="006A1F48">
        <w:rPr>
          <w:sz w:val="22"/>
          <w:szCs w:val="22"/>
        </w:rPr>
        <w:t>pozyskan</w:t>
      </w:r>
      <w:r w:rsidR="00C469D5">
        <w:rPr>
          <w:sz w:val="22"/>
          <w:szCs w:val="22"/>
        </w:rPr>
        <w:t>e</w:t>
      </w:r>
      <w:r w:rsidR="006A1F48">
        <w:rPr>
          <w:sz w:val="22"/>
          <w:szCs w:val="22"/>
        </w:rPr>
        <w:t xml:space="preserve"> w ramach zamówienia</w:t>
      </w:r>
      <w:r w:rsidR="00764E82" w:rsidRPr="005F486B">
        <w:rPr>
          <w:sz w:val="22"/>
          <w:szCs w:val="22"/>
        </w:rPr>
        <w:t>;</w:t>
      </w:r>
      <w:r w:rsidR="00F05282" w:rsidRPr="005F486B">
        <w:rPr>
          <w:sz w:val="22"/>
          <w:szCs w:val="22"/>
        </w:rPr>
        <w:t xml:space="preserve"> aktualne wersje wszystkich SDF dostępne są pod adresem http://natura2000.gdos.gov.pl/,</w:t>
      </w:r>
    </w:p>
    <w:p w14:paraId="6EB1F185" w14:textId="77777777" w:rsidR="008001BE" w:rsidRPr="005F486B" w:rsidRDefault="008001BE" w:rsidP="005F486B">
      <w:pPr>
        <w:pStyle w:val="AR1"/>
        <w:numPr>
          <w:ilvl w:val="0"/>
          <w:numId w:val="5"/>
        </w:numPr>
        <w:ind w:left="426" w:hanging="426"/>
        <w:rPr>
          <w:sz w:val="22"/>
          <w:szCs w:val="22"/>
        </w:rPr>
      </w:pPr>
      <w:r w:rsidRPr="005F486B">
        <w:rPr>
          <w:sz w:val="22"/>
          <w:szCs w:val="22"/>
        </w:rPr>
        <w:t xml:space="preserve">opracowanie danych przestrzennych. </w:t>
      </w:r>
    </w:p>
    <w:p w14:paraId="3B8B73E0" w14:textId="77777777" w:rsidR="008001BE" w:rsidRPr="005F486B" w:rsidRDefault="008001BE" w:rsidP="005F486B">
      <w:pPr>
        <w:pStyle w:val="AR1"/>
        <w:numPr>
          <w:ilvl w:val="0"/>
          <w:numId w:val="0"/>
        </w:numPr>
        <w:ind w:left="426" w:hanging="426"/>
        <w:contextualSpacing/>
        <w:rPr>
          <w:b/>
          <w:color w:val="FF0000"/>
          <w:sz w:val="22"/>
          <w:szCs w:val="22"/>
          <w:u w:val="single"/>
        </w:rPr>
      </w:pPr>
    </w:p>
    <w:p w14:paraId="6FE93C40" w14:textId="77777777" w:rsidR="008001BE" w:rsidRPr="005F486B" w:rsidRDefault="008001BE" w:rsidP="005F486B">
      <w:pPr>
        <w:spacing w:after="120"/>
        <w:ind w:left="426" w:hanging="426"/>
        <w:outlineLvl w:val="0"/>
        <w:rPr>
          <w:rFonts w:cs="Arial"/>
          <w:b/>
          <w:sz w:val="22"/>
          <w:u w:val="single"/>
        </w:rPr>
      </w:pPr>
      <w:r w:rsidRPr="005F486B">
        <w:rPr>
          <w:rFonts w:cs="Arial"/>
          <w:b/>
          <w:sz w:val="22"/>
          <w:u w:val="single"/>
        </w:rPr>
        <w:t>II. Zasady prowadzenia prac:</w:t>
      </w:r>
    </w:p>
    <w:p w14:paraId="61B96852" w14:textId="293A890C" w:rsidR="008001BE" w:rsidRDefault="008001BE" w:rsidP="005F486B">
      <w:pPr>
        <w:pStyle w:val="AR1"/>
        <w:ind w:left="426" w:hanging="426"/>
        <w:rPr>
          <w:sz w:val="22"/>
          <w:szCs w:val="22"/>
        </w:rPr>
      </w:pPr>
      <w:r w:rsidRPr="005F486B">
        <w:rPr>
          <w:sz w:val="22"/>
          <w:szCs w:val="22"/>
        </w:rPr>
        <w:t xml:space="preserve">Materiałem wyjściowym do pracy będzie </w:t>
      </w:r>
      <w:r w:rsidR="00E628F0" w:rsidRPr="00047E8C">
        <w:rPr>
          <w:sz w:val="22"/>
          <w:szCs w:val="22"/>
        </w:rPr>
        <w:t xml:space="preserve">Zarządzeniem Regionalnego Dyrektora Ochrony Środowiska w Gdańsku </w:t>
      </w:r>
      <w:r w:rsidR="00E628F0">
        <w:rPr>
          <w:sz w:val="22"/>
          <w:szCs w:val="22"/>
        </w:rPr>
        <w:t xml:space="preserve">i </w:t>
      </w:r>
      <w:r w:rsidR="00E628F0" w:rsidRPr="00047E8C">
        <w:rPr>
          <w:sz w:val="22"/>
          <w:szCs w:val="22"/>
        </w:rPr>
        <w:t xml:space="preserve">Regionalnego Dyrektora Ochrony Środowiska </w:t>
      </w:r>
      <w:r w:rsidR="00A021FC">
        <w:rPr>
          <w:sz w:val="22"/>
          <w:szCs w:val="22"/>
        </w:rPr>
        <w:br/>
      </w:r>
      <w:r w:rsidR="00E628F0" w:rsidRPr="00047E8C">
        <w:rPr>
          <w:sz w:val="22"/>
          <w:szCs w:val="22"/>
        </w:rPr>
        <w:t xml:space="preserve">w </w:t>
      </w:r>
      <w:r w:rsidR="00E628F0">
        <w:rPr>
          <w:sz w:val="22"/>
          <w:szCs w:val="22"/>
        </w:rPr>
        <w:t xml:space="preserve">Szczecinie </w:t>
      </w:r>
      <w:r w:rsidR="00E628F0" w:rsidRPr="00047E8C">
        <w:rPr>
          <w:sz w:val="22"/>
          <w:szCs w:val="22"/>
        </w:rPr>
        <w:t xml:space="preserve">z </w:t>
      </w:r>
      <w:r w:rsidR="00E628F0" w:rsidRPr="00735D30">
        <w:rPr>
          <w:sz w:val="22"/>
          <w:szCs w:val="22"/>
        </w:rPr>
        <w:t xml:space="preserve">dnia 25 września 2014 r. </w:t>
      </w:r>
      <w:r w:rsidR="00E628F0" w:rsidRPr="00047E8C">
        <w:rPr>
          <w:sz w:val="22"/>
          <w:szCs w:val="22"/>
        </w:rPr>
        <w:t xml:space="preserve">w sprawie ustanowienia planu zadań ochronnych dla obszaru Natura 2000 </w:t>
      </w:r>
      <w:r w:rsidR="00E628F0" w:rsidRPr="00735D30">
        <w:rPr>
          <w:sz w:val="22"/>
          <w:szCs w:val="22"/>
        </w:rPr>
        <w:t>Przymorskie Błota PLH220024 (Dz. Urz. Woj. Pom. z 2014 r., poz. 3239</w:t>
      </w:r>
      <w:r w:rsidR="00E628F0">
        <w:rPr>
          <w:sz w:val="22"/>
          <w:szCs w:val="22"/>
        </w:rPr>
        <w:t>)</w:t>
      </w:r>
      <w:r w:rsidR="006A1F48" w:rsidRPr="005F486B">
        <w:rPr>
          <w:sz w:val="22"/>
          <w:szCs w:val="22"/>
        </w:rPr>
        <w:t xml:space="preserve"> </w:t>
      </w:r>
      <w:r w:rsidRPr="005F486B">
        <w:rPr>
          <w:sz w:val="22"/>
          <w:szCs w:val="22"/>
        </w:rPr>
        <w:t>oraz dokumentacja do planu zadań ochronnych</w:t>
      </w:r>
      <w:r w:rsidRPr="005F486B">
        <w:rPr>
          <w:color w:val="385623" w:themeColor="accent6" w:themeShade="80"/>
          <w:sz w:val="22"/>
          <w:szCs w:val="22"/>
        </w:rPr>
        <w:t xml:space="preserve"> </w:t>
      </w:r>
      <w:r w:rsidRPr="005F486B">
        <w:rPr>
          <w:sz w:val="22"/>
          <w:szCs w:val="22"/>
        </w:rPr>
        <w:t xml:space="preserve">Natura 2000 </w:t>
      </w:r>
      <w:r w:rsidR="00C469D5">
        <w:rPr>
          <w:sz w:val="22"/>
          <w:szCs w:val="22"/>
        </w:rPr>
        <w:lastRenderedPageBreak/>
        <w:t xml:space="preserve">Przymorskie Błota PLH220024 </w:t>
      </w:r>
      <w:r w:rsidR="006A1F48">
        <w:rPr>
          <w:sz w:val="22"/>
          <w:szCs w:val="22"/>
        </w:rPr>
        <w:t xml:space="preserve"> (</w:t>
      </w:r>
      <w:r w:rsidR="00E628F0">
        <w:rPr>
          <w:sz w:val="22"/>
          <w:szCs w:val="22"/>
        </w:rPr>
        <w:t>Cichocki</w:t>
      </w:r>
      <w:r w:rsidR="006A1F48">
        <w:rPr>
          <w:sz w:val="22"/>
          <w:szCs w:val="22"/>
        </w:rPr>
        <w:t xml:space="preserve"> i in. 2013)</w:t>
      </w:r>
      <w:r w:rsidRPr="005F486B">
        <w:rPr>
          <w:sz w:val="22"/>
          <w:szCs w:val="22"/>
        </w:rPr>
        <w:t>. Zamawiający informuje, że dysponuje ww. dokumentacją, a przedmiotowe dane zostaną udostępnione Wykonawcy, po podpisaniu umowy, w terminie z Nim ustalonym</w:t>
      </w:r>
      <w:r w:rsidRPr="005F486B">
        <w:rPr>
          <w:color w:val="525252" w:themeColor="accent3" w:themeShade="80"/>
          <w:sz w:val="22"/>
          <w:szCs w:val="22"/>
        </w:rPr>
        <w:t>.</w:t>
      </w:r>
      <w:r w:rsidRPr="005F486B">
        <w:rPr>
          <w:sz w:val="22"/>
          <w:szCs w:val="22"/>
        </w:rPr>
        <w:t xml:space="preserve"> </w:t>
      </w:r>
    </w:p>
    <w:p w14:paraId="249D788B" w14:textId="46EF406C" w:rsidR="00E628F0" w:rsidRPr="005F486B" w:rsidRDefault="00E628F0" w:rsidP="00E628F0">
      <w:pPr>
        <w:pStyle w:val="AR1"/>
        <w:ind w:left="426" w:hanging="426"/>
        <w:rPr>
          <w:sz w:val="22"/>
          <w:szCs w:val="22"/>
        </w:rPr>
      </w:pPr>
      <w:r w:rsidRPr="005F486B">
        <w:rPr>
          <w:sz w:val="22"/>
          <w:szCs w:val="22"/>
        </w:rPr>
        <w:t xml:space="preserve">Wykonawca przedstawi wstępny </w:t>
      </w:r>
      <w:r w:rsidRPr="00522816">
        <w:rPr>
          <w:sz w:val="22"/>
          <w:szCs w:val="22"/>
          <w:u w:val="single"/>
        </w:rPr>
        <w:t xml:space="preserve">harmonogram wyjazdów terenowych w ciągu </w:t>
      </w:r>
      <w:r w:rsidR="00DD36FA">
        <w:rPr>
          <w:sz w:val="22"/>
          <w:szCs w:val="22"/>
          <w:u w:val="single"/>
        </w:rPr>
        <w:t>7</w:t>
      </w:r>
      <w:r w:rsidRPr="00522816">
        <w:rPr>
          <w:sz w:val="22"/>
          <w:szCs w:val="22"/>
          <w:u w:val="single"/>
        </w:rPr>
        <w:t xml:space="preserve"> dni od daty podpisania umowy</w:t>
      </w:r>
      <w:r w:rsidRPr="00A84333">
        <w:rPr>
          <w:sz w:val="22"/>
          <w:szCs w:val="22"/>
        </w:rPr>
        <w:t>. M</w:t>
      </w:r>
      <w:r w:rsidRPr="005F486B">
        <w:rPr>
          <w:sz w:val="22"/>
          <w:szCs w:val="22"/>
        </w:rPr>
        <w:t>ateriały zostaną przesłane pocztą elektroniczną na wskazane adresy e-mail: sekretariat</w:t>
      </w:r>
      <w:r w:rsidR="00823A22">
        <w:rPr>
          <w:sz w:val="22"/>
          <w:szCs w:val="22"/>
        </w:rPr>
        <w:t>.gdansk</w:t>
      </w:r>
      <w:r w:rsidRPr="005F486B">
        <w:rPr>
          <w:sz w:val="22"/>
          <w:szCs w:val="22"/>
        </w:rPr>
        <w:t>@rdos.gov.pl, anna.</w:t>
      </w:r>
      <w:r>
        <w:rPr>
          <w:sz w:val="22"/>
          <w:szCs w:val="22"/>
        </w:rPr>
        <w:t>andrzejewska</w:t>
      </w:r>
      <w:r w:rsidRPr="005F486B">
        <w:rPr>
          <w:sz w:val="22"/>
          <w:szCs w:val="22"/>
        </w:rPr>
        <w:t>.gdansk@rdos.gov.pl. Zamawiający tą samą drogą dokona akceptacji lub wniesie pisemne uwagi. Późniejsze ewentualne zmiany w harmonogramie prac również będą przekazywane i akceptowane drogą mailową.</w:t>
      </w:r>
    </w:p>
    <w:p w14:paraId="4B807296" w14:textId="45A85A57" w:rsidR="00E628F0" w:rsidRDefault="00E628F0" w:rsidP="00E628F0">
      <w:pPr>
        <w:pStyle w:val="AR1"/>
        <w:ind w:left="426" w:hanging="426"/>
        <w:rPr>
          <w:sz w:val="22"/>
          <w:szCs w:val="22"/>
        </w:rPr>
      </w:pPr>
      <w:r w:rsidRPr="005F486B">
        <w:rPr>
          <w:sz w:val="22"/>
          <w:szCs w:val="22"/>
        </w:rPr>
        <w:t xml:space="preserve">O każdym wyjeździe terenowym Wykonawca poinformuje Zamawiającego </w:t>
      </w:r>
      <w:r w:rsidR="00A021FC">
        <w:rPr>
          <w:sz w:val="22"/>
          <w:szCs w:val="22"/>
        </w:rPr>
        <w:br/>
      </w:r>
      <w:r w:rsidRPr="005F486B">
        <w:rPr>
          <w:sz w:val="22"/>
          <w:szCs w:val="22"/>
        </w:rPr>
        <w:t>z wyprzedzeniem przynajmniej 1 dnia roboczego w godzinach pracy urzędu. Zamawiający zastrzega sobie prawo wzięcia udziału w pracach terenowych.</w:t>
      </w:r>
    </w:p>
    <w:p w14:paraId="3E5A74BD" w14:textId="6C5F4D84" w:rsidR="00031067" w:rsidRPr="00E628F0" w:rsidRDefault="0044324A" w:rsidP="00E628F0">
      <w:pPr>
        <w:pStyle w:val="AR1"/>
        <w:ind w:left="426" w:hanging="426"/>
        <w:rPr>
          <w:sz w:val="22"/>
          <w:szCs w:val="22"/>
        </w:rPr>
      </w:pPr>
      <w:r>
        <w:rPr>
          <w:sz w:val="22"/>
          <w:szCs w:val="22"/>
        </w:rPr>
        <w:t xml:space="preserve">Inwentaryzacją należy objąć </w:t>
      </w:r>
      <w:r w:rsidR="00E628F0">
        <w:rPr>
          <w:sz w:val="22"/>
          <w:szCs w:val="22"/>
        </w:rPr>
        <w:t xml:space="preserve">cały obszar objęty planem zadań ochronnych, wskazany </w:t>
      </w:r>
      <w:r w:rsidR="00A021FC">
        <w:rPr>
          <w:sz w:val="22"/>
          <w:szCs w:val="22"/>
        </w:rPr>
        <w:br/>
      </w:r>
      <w:r w:rsidR="00E628F0">
        <w:rPr>
          <w:sz w:val="22"/>
          <w:szCs w:val="22"/>
        </w:rPr>
        <w:t xml:space="preserve">w pkt. 2 OPZ. </w:t>
      </w:r>
      <w:r w:rsidR="00031067" w:rsidRPr="00E628F0">
        <w:rPr>
          <w:sz w:val="22"/>
          <w:szCs w:val="22"/>
        </w:rPr>
        <w:t>Wykonawca zobowiązuje się zrealizować badania terenowe z należytą starannością. Metodyka kartowania płatów siedliska zostanie opisana w treści dokumentacji. W miarę możliwości zasięg płatów należy określić przy wykorzystaniu GPS poprzez obejście płatu. W przypadku braku takiej możliwości Wykonawca opisze sposób określania zasięgu przestrzennego płatu</w:t>
      </w:r>
      <w:r w:rsidR="009D1956" w:rsidRPr="00E628F0">
        <w:rPr>
          <w:sz w:val="22"/>
          <w:szCs w:val="22"/>
        </w:rPr>
        <w:t xml:space="preserve">, uwzględniając przy tym jego zróżnicowanie i dokumentując zmienność składu gatunkowego. Ekspert botanik </w:t>
      </w:r>
      <w:r w:rsidR="00A021FC">
        <w:rPr>
          <w:sz w:val="22"/>
          <w:szCs w:val="22"/>
        </w:rPr>
        <w:br/>
      </w:r>
      <w:r w:rsidR="009D1956" w:rsidRPr="00E628F0">
        <w:rPr>
          <w:sz w:val="22"/>
          <w:szCs w:val="22"/>
        </w:rPr>
        <w:t>w ramach prac terenowych wykona metodą Braun-</w:t>
      </w:r>
      <w:proofErr w:type="spellStart"/>
      <w:r w:rsidR="009D1956" w:rsidRPr="00E628F0">
        <w:rPr>
          <w:sz w:val="22"/>
          <w:szCs w:val="22"/>
        </w:rPr>
        <w:t>Blanqueta</w:t>
      </w:r>
      <w:proofErr w:type="spellEnd"/>
      <w:r w:rsidR="009D1956" w:rsidRPr="00E628F0">
        <w:rPr>
          <w:sz w:val="22"/>
          <w:szCs w:val="22"/>
        </w:rPr>
        <w:t xml:space="preserve"> </w:t>
      </w:r>
      <w:r w:rsidR="009D1956" w:rsidRPr="00E628F0">
        <w:rPr>
          <w:sz w:val="22"/>
          <w:szCs w:val="22"/>
          <w:u w:val="single"/>
        </w:rPr>
        <w:t xml:space="preserve">minimum 1 zdjęcie fitosocjologiczne na </w:t>
      </w:r>
      <w:r w:rsidR="009D1956" w:rsidRPr="009B22B3">
        <w:rPr>
          <w:sz w:val="22"/>
          <w:szCs w:val="22"/>
          <w:u w:val="single"/>
        </w:rPr>
        <w:t xml:space="preserve">powierzchni każdego </w:t>
      </w:r>
      <w:r w:rsidR="006A1F48" w:rsidRPr="009B22B3">
        <w:rPr>
          <w:sz w:val="22"/>
          <w:szCs w:val="22"/>
          <w:u w:val="single"/>
        </w:rPr>
        <w:t>inwentaryzowanego</w:t>
      </w:r>
      <w:r w:rsidR="006A1F48" w:rsidRPr="00E628F0">
        <w:rPr>
          <w:sz w:val="22"/>
          <w:szCs w:val="22"/>
          <w:u w:val="single"/>
        </w:rPr>
        <w:t xml:space="preserve"> </w:t>
      </w:r>
      <w:r w:rsidR="009D1956" w:rsidRPr="00E628F0">
        <w:rPr>
          <w:sz w:val="22"/>
          <w:szCs w:val="22"/>
          <w:u w:val="single"/>
        </w:rPr>
        <w:t>płatu</w:t>
      </w:r>
      <w:r w:rsidR="006A1F48" w:rsidRPr="00E628F0">
        <w:rPr>
          <w:sz w:val="22"/>
          <w:szCs w:val="22"/>
          <w:u w:val="single"/>
        </w:rPr>
        <w:t xml:space="preserve"> roślinności</w:t>
      </w:r>
      <w:r w:rsidR="009D1956" w:rsidRPr="00E628F0">
        <w:rPr>
          <w:sz w:val="22"/>
          <w:szCs w:val="22"/>
        </w:rPr>
        <w:t xml:space="preserve">. Powierzchnia zdjęcia fitosocjologicznego będzie reprezentatywna dla zbiorowiska roślinnego charakterystycznego dla danego typu siedliska. Ekspert zarejestruje za pomocą odbiornika GPS współrzędne geograficzne każdego zdjęcia fitosocjologicznego (centrum zdjęcia fitosocjologicznego). Miejsce wykonania zdjęcia fitosocjologicznego zostanie </w:t>
      </w:r>
      <w:r w:rsidR="009B22B3">
        <w:rPr>
          <w:sz w:val="22"/>
          <w:szCs w:val="22"/>
        </w:rPr>
        <w:t xml:space="preserve">również </w:t>
      </w:r>
      <w:r w:rsidR="009D1956" w:rsidRPr="00E628F0">
        <w:rPr>
          <w:sz w:val="22"/>
          <w:szCs w:val="22"/>
        </w:rPr>
        <w:t>udokumentowane fotografiami.</w:t>
      </w:r>
    </w:p>
    <w:p w14:paraId="33641E61" w14:textId="316C23F6" w:rsidR="00266EC0" w:rsidRDefault="00266EC0" w:rsidP="00266EC0">
      <w:pPr>
        <w:pStyle w:val="AR1"/>
        <w:ind w:left="426" w:hanging="426"/>
        <w:rPr>
          <w:sz w:val="22"/>
          <w:szCs w:val="22"/>
        </w:rPr>
      </w:pPr>
      <w:bookmarkStart w:id="1" w:name="_Hlk519666379"/>
      <w:r w:rsidRPr="005F486B">
        <w:rPr>
          <w:sz w:val="22"/>
          <w:szCs w:val="22"/>
        </w:rPr>
        <w:t xml:space="preserve">Ekspert </w:t>
      </w:r>
      <w:r>
        <w:rPr>
          <w:sz w:val="22"/>
          <w:szCs w:val="22"/>
        </w:rPr>
        <w:t xml:space="preserve">botanik </w:t>
      </w:r>
      <w:r w:rsidRPr="005F486B">
        <w:rPr>
          <w:sz w:val="22"/>
          <w:szCs w:val="22"/>
        </w:rPr>
        <w:t>dokona oceny stanu ochrony siedlisk przyrodnicz</w:t>
      </w:r>
      <w:r w:rsidR="009B22B3">
        <w:rPr>
          <w:sz w:val="22"/>
          <w:szCs w:val="22"/>
        </w:rPr>
        <w:t>ych 6410,</w:t>
      </w:r>
      <w:r w:rsidRPr="005F486B">
        <w:rPr>
          <w:sz w:val="22"/>
          <w:szCs w:val="22"/>
        </w:rPr>
        <w:t xml:space="preserve"> </w:t>
      </w:r>
      <w:r>
        <w:rPr>
          <w:sz w:val="22"/>
          <w:szCs w:val="22"/>
        </w:rPr>
        <w:t xml:space="preserve">6510 na każdym </w:t>
      </w:r>
      <w:r w:rsidR="009B22B3">
        <w:rPr>
          <w:sz w:val="22"/>
          <w:szCs w:val="22"/>
        </w:rPr>
        <w:t xml:space="preserve">ze </w:t>
      </w:r>
      <w:r>
        <w:rPr>
          <w:sz w:val="22"/>
          <w:szCs w:val="22"/>
        </w:rPr>
        <w:t>stanowisk</w:t>
      </w:r>
      <w:r w:rsidR="009B22B3">
        <w:rPr>
          <w:sz w:val="22"/>
          <w:szCs w:val="22"/>
        </w:rPr>
        <w:t>, sporządzając kartę obserwacji siedliska</w:t>
      </w:r>
      <w:r w:rsidRPr="005F486B">
        <w:rPr>
          <w:sz w:val="22"/>
          <w:szCs w:val="22"/>
        </w:rPr>
        <w:t>.</w:t>
      </w:r>
      <w:r>
        <w:rPr>
          <w:sz w:val="22"/>
          <w:szCs w:val="22"/>
        </w:rPr>
        <w:t xml:space="preserve"> W przypadku zaklasyfikowania badanego płatu do innego typu siedliska przyrodniczego Natura 2000</w:t>
      </w:r>
      <w:r w:rsidR="009B22B3">
        <w:rPr>
          <w:sz w:val="22"/>
          <w:szCs w:val="22"/>
        </w:rPr>
        <w:t xml:space="preserve"> lub braku możliwości zaklasyfikowania </w:t>
      </w:r>
      <w:r>
        <w:rPr>
          <w:sz w:val="22"/>
          <w:szCs w:val="22"/>
        </w:rPr>
        <w:t xml:space="preserve">do </w:t>
      </w:r>
      <w:r w:rsidR="009B22B3">
        <w:rPr>
          <w:sz w:val="22"/>
          <w:szCs w:val="22"/>
        </w:rPr>
        <w:t>jakiegokolwiek</w:t>
      </w:r>
      <w:r>
        <w:rPr>
          <w:sz w:val="22"/>
          <w:szCs w:val="22"/>
        </w:rPr>
        <w:t xml:space="preserve"> typu siedliska przyrodniczego Natura 2000</w:t>
      </w:r>
      <w:r w:rsidR="009B22B3">
        <w:rPr>
          <w:sz w:val="22"/>
          <w:szCs w:val="22"/>
        </w:rPr>
        <w:t xml:space="preserve">, </w:t>
      </w:r>
      <w:r>
        <w:rPr>
          <w:sz w:val="22"/>
          <w:szCs w:val="22"/>
        </w:rPr>
        <w:t xml:space="preserve">wykonane zostanie minimum jedno zdjęcie fitosocjologiczne i sporządzony zostanie </w:t>
      </w:r>
      <w:r w:rsidR="009B22B3">
        <w:rPr>
          <w:sz w:val="22"/>
          <w:szCs w:val="22"/>
        </w:rPr>
        <w:t xml:space="preserve">szczegółowy </w:t>
      </w:r>
      <w:r>
        <w:rPr>
          <w:sz w:val="22"/>
          <w:szCs w:val="22"/>
        </w:rPr>
        <w:t xml:space="preserve">opis płatu, z podaniem składu gatunkowego i argumentów wskazujących na </w:t>
      </w:r>
      <w:r w:rsidR="009B22B3">
        <w:rPr>
          <w:sz w:val="22"/>
          <w:szCs w:val="22"/>
        </w:rPr>
        <w:t>dany typ/</w:t>
      </w:r>
      <w:r>
        <w:rPr>
          <w:sz w:val="22"/>
          <w:szCs w:val="22"/>
        </w:rPr>
        <w:t>brak siedliska.</w:t>
      </w:r>
    </w:p>
    <w:bookmarkEnd w:id="1"/>
    <w:p w14:paraId="2F3D5512" w14:textId="1F2DADFA" w:rsidR="007A35DA" w:rsidRPr="005F486B" w:rsidRDefault="007A35DA" w:rsidP="007A35DA">
      <w:pPr>
        <w:pStyle w:val="AR1"/>
        <w:ind w:left="426" w:hanging="426"/>
        <w:rPr>
          <w:sz w:val="22"/>
          <w:szCs w:val="22"/>
        </w:rPr>
      </w:pPr>
      <w:r w:rsidRPr="005F486B">
        <w:rPr>
          <w:sz w:val="22"/>
          <w:szCs w:val="22"/>
        </w:rPr>
        <w:t xml:space="preserve">Ocenę stanu ochrony siedliska przyrodniczego 6510 należy wykonać zgodnie </w:t>
      </w:r>
      <w:r w:rsidR="00A021FC">
        <w:rPr>
          <w:sz w:val="22"/>
          <w:szCs w:val="22"/>
        </w:rPr>
        <w:br/>
      </w:r>
      <w:r w:rsidRPr="005F486B">
        <w:rPr>
          <w:sz w:val="22"/>
          <w:szCs w:val="22"/>
        </w:rPr>
        <w:t>z metodyką opracowaną na potrzeby Państwowego Monitoringu Środowiska:</w:t>
      </w:r>
    </w:p>
    <w:p w14:paraId="5222F49A" w14:textId="77777777" w:rsidR="009B22B3" w:rsidRPr="00F140C9" w:rsidRDefault="009B22B3" w:rsidP="009B22B3">
      <w:pPr>
        <w:pStyle w:val="AR1"/>
        <w:numPr>
          <w:ilvl w:val="0"/>
          <w:numId w:val="12"/>
        </w:numPr>
        <w:rPr>
          <w:sz w:val="22"/>
          <w:szCs w:val="22"/>
        </w:rPr>
      </w:pPr>
      <w:bookmarkStart w:id="2" w:name="_Hlk515973992"/>
      <w:r w:rsidRPr="00F140C9">
        <w:rPr>
          <w:sz w:val="22"/>
          <w:szCs w:val="22"/>
        </w:rPr>
        <w:t xml:space="preserve">Michalska-Hejduk D., Kopeć D. 2012. 6410 </w:t>
      </w:r>
      <w:proofErr w:type="spellStart"/>
      <w:r w:rsidRPr="00F140C9">
        <w:rPr>
          <w:sz w:val="22"/>
          <w:szCs w:val="22"/>
        </w:rPr>
        <w:t>Zmiennowilgotne</w:t>
      </w:r>
      <w:proofErr w:type="spellEnd"/>
      <w:r w:rsidRPr="00F140C9">
        <w:rPr>
          <w:sz w:val="22"/>
          <w:szCs w:val="22"/>
        </w:rPr>
        <w:t xml:space="preserve"> łąki </w:t>
      </w:r>
      <w:proofErr w:type="spellStart"/>
      <w:r w:rsidRPr="00F140C9">
        <w:rPr>
          <w:sz w:val="22"/>
          <w:szCs w:val="22"/>
        </w:rPr>
        <w:t>trzęślicowe</w:t>
      </w:r>
      <w:proofErr w:type="spellEnd"/>
      <w:r w:rsidRPr="00F140C9">
        <w:rPr>
          <w:sz w:val="22"/>
          <w:szCs w:val="22"/>
        </w:rPr>
        <w:t xml:space="preserve"> (</w:t>
      </w:r>
      <w:proofErr w:type="spellStart"/>
      <w:r w:rsidRPr="00F140C9">
        <w:rPr>
          <w:i/>
          <w:sz w:val="22"/>
          <w:szCs w:val="22"/>
        </w:rPr>
        <w:t>Molinion</w:t>
      </w:r>
      <w:proofErr w:type="spellEnd"/>
      <w:r w:rsidRPr="00F140C9">
        <w:rPr>
          <w:sz w:val="22"/>
          <w:szCs w:val="22"/>
        </w:rPr>
        <w:t>) [W:] Wojciech Mróz (red.) Monitoring siedlisk przyrodniczych. Przewodnik metodyczny. Część trzecia: 40-52. Biblioteka Monitoringu Środowiska, Warszawa,</w:t>
      </w:r>
    </w:p>
    <w:p w14:paraId="243B0BF9" w14:textId="5B44927E" w:rsidR="009B22B3" w:rsidRPr="009B22B3" w:rsidRDefault="009B22B3" w:rsidP="009B22B3">
      <w:pPr>
        <w:pStyle w:val="AR1"/>
        <w:numPr>
          <w:ilvl w:val="0"/>
          <w:numId w:val="12"/>
        </w:numPr>
        <w:rPr>
          <w:sz w:val="22"/>
          <w:szCs w:val="22"/>
        </w:rPr>
      </w:pPr>
      <w:proofErr w:type="spellStart"/>
      <w:r w:rsidRPr="00F140C9">
        <w:rPr>
          <w:sz w:val="22"/>
          <w:szCs w:val="22"/>
        </w:rPr>
        <w:t>Korzeniak</w:t>
      </w:r>
      <w:proofErr w:type="spellEnd"/>
      <w:r w:rsidRPr="00F140C9">
        <w:rPr>
          <w:sz w:val="22"/>
          <w:szCs w:val="22"/>
        </w:rPr>
        <w:t xml:space="preserve"> J. 2012. 6510 Ekstensywnie użytkowane niżowe łąki świeże (</w:t>
      </w:r>
      <w:proofErr w:type="spellStart"/>
      <w:r w:rsidRPr="00F140C9">
        <w:rPr>
          <w:i/>
          <w:sz w:val="22"/>
          <w:szCs w:val="22"/>
        </w:rPr>
        <w:t>Arrhenatherion</w:t>
      </w:r>
      <w:proofErr w:type="spellEnd"/>
      <w:r w:rsidRPr="00F140C9">
        <w:rPr>
          <w:sz w:val="22"/>
          <w:szCs w:val="22"/>
        </w:rPr>
        <w:t>) [W:] Wojciech Mróz (red.) Monitoring siedlisk przyrodniczych. Przewodnik metodyczny. Część trzecia: 79-94. Biblioteka Monitoringu Środowiska, Warszawa.</w:t>
      </w:r>
    </w:p>
    <w:bookmarkEnd w:id="2"/>
    <w:p w14:paraId="4BF2EA78" w14:textId="435D5512" w:rsidR="008347DF" w:rsidRPr="005F486B" w:rsidRDefault="008347DF" w:rsidP="005F486B">
      <w:pPr>
        <w:pStyle w:val="AR1"/>
        <w:ind w:left="426" w:hanging="426"/>
        <w:rPr>
          <w:sz w:val="22"/>
          <w:szCs w:val="22"/>
        </w:rPr>
      </w:pPr>
      <w:r>
        <w:rPr>
          <w:sz w:val="22"/>
          <w:szCs w:val="22"/>
        </w:rPr>
        <w:t>Wykonawca dokona oceny</w:t>
      </w:r>
      <w:r w:rsidR="007A35DA">
        <w:rPr>
          <w:sz w:val="22"/>
          <w:szCs w:val="22"/>
        </w:rPr>
        <w:t xml:space="preserve"> </w:t>
      </w:r>
      <w:r w:rsidR="00E64AB5">
        <w:rPr>
          <w:sz w:val="22"/>
          <w:szCs w:val="22"/>
        </w:rPr>
        <w:t xml:space="preserve">reprezentatywności, powierzchni względnej, </w:t>
      </w:r>
      <w:r w:rsidR="007A35DA">
        <w:rPr>
          <w:sz w:val="22"/>
          <w:szCs w:val="22"/>
        </w:rPr>
        <w:t>stanu zachowania</w:t>
      </w:r>
      <w:r>
        <w:rPr>
          <w:sz w:val="22"/>
          <w:szCs w:val="22"/>
        </w:rPr>
        <w:t xml:space="preserve"> </w:t>
      </w:r>
      <w:r w:rsidR="005B103E">
        <w:rPr>
          <w:sz w:val="22"/>
          <w:szCs w:val="22"/>
        </w:rPr>
        <w:t xml:space="preserve">i oceny ogólnej </w:t>
      </w:r>
      <w:r>
        <w:rPr>
          <w:sz w:val="22"/>
          <w:szCs w:val="22"/>
        </w:rPr>
        <w:t>siedlisk przyrodnicz</w:t>
      </w:r>
      <w:r w:rsidR="009B22B3">
        <w:rPr>
          <w:sz w:val="22"/>
          <w:szCs w:val="22"/>
        </w:rPr>
        <w:t>ych 6410,</w:t>
      </w:r>
      <w:r>
        <w:rPr>
          <w:sz w:val="22"/>
          <w:szCs w:val="22"/>
        </w:rPr>
        <w:t xml:space="preserve"> 6510</w:t>
      </w:r>
      <w:r w:rsidR="007A35DA">
        <w:rPr>
          <w:sz w:val="22"/>
          <w:szCs w:val="22"/>
        </w:rPr>
        <w:t xml:space="preserve"> w obszarze</w:t>
      </w:r>
      <w:r>
        <w:rPr>
          <w:sz w:val="22"/>
          <w:szCs w:val="22"/>
        </w:rPr>
        <w:t xml:space="preserve"> uwzględni</w:t>
      </w:r>
      <w:r w:rsidR="007A35DA">
        <w:rPr>
          <w:sz w:val="22"/>
          <w:szCs w:val="22"/>
        </w:rPr>
        <w:t>ając</w:t>
      </w:r>
      <w:r>
        <w:rPr>
          <w:sz w:val="22"/>
          <w:szCs w:val="22"/>
        </w:rPr>
        <w:t xml:space="preserve"> dan</w:t>
      </w:r>
      <w:r w:rsidR="007A35DA">
        <w:rPr>
          <w:sz w:val="22"/>
          <w:szCs w:val="22"/>
        </w:rPr>
        <w:t>e</w:t>
      </w:r>
      <w:r>
        <w:rPr>
          <w:sz w:val="22"/>
          <w:szCs w:val="22"/>
        </w:rPr>
        <w:t xml:space="preserve"> zebran</w:t>
      </w:r>
      <w:r w:rsidR="007A35DA">
        <w:rPr>
          <w:sz w:val="22"/>
          <w:szCs w:val="22"/>
        </w:rPr>
        <w:t>e</w:t>
      </w:r>
      <w:r>
        <w:rPr>
          <w:sz w:val="22"/>
          <w:szCs w:val="22"/>
        </w:rPr>
        <w:t xml:space="preserve"> </w:t>
      </w:r>
      <w:r w:rsidR="00266EC0">
        <w:rPr>
          <w:sz w:val="22"/>
          <w:szCs w:val="22"/>
        </w:rPr>
        <w:t>literaturowe</w:t>
      </w:r>
      <w:r>
        <w:rPr>
          <w:sz w:val="22"/>
          <w:szCs w:val="22"/>
        </w:rPr>
        <w:t xml:space="preserve">.  </w:t>
      </w:r>
    </w:p>
    <w:p w14:paraId="4119D8B5" w14:textId="36780E63" w:rsidR="008001BE" w:rsidRPr="005F486B" w:rsidRDefault="008001BE" w:rsidP="005F486B">
      <w:pPr>
        <w:pStyle w:val="AR1"/>
        <w:ind w:left="426" w:hanging="426"/>
        <w:rPr>
          <w:sz w:val="22"/>
          <w:szCs w:val="22"/>
        </w:rPr>
      </w:pPr>
      <w:r w:rsidRPr="005F486B">
        <w:rPr>
          <w:sz w:val="22"/>
          <w:szCs w:val="22"/>
        </w:rPr>
        <w:t xml:space="preserve">W przypadku stwierdzenia potrzeby wprowadzenia zmian w treści obowiązującego </w:t>
      </w:r>
      <w:bookmarkStart w:id="3" w:name="_Hlk3275705"/>
      <w:r w:rsidR="007F6D93" w:rsidRPr="00B41CA3">
        <w:rPr>
          <w:sz w:val="22"/>
          <w:szCs w:val="22"/>
        </w:rPr>
        <w:t>Standardowego Formularza Danych</w:t>
      </w:r>
      <w:bookmarkEnd w:id="3"/>
      <w:r w:rsidR="007F6D93" w:rsidRPr="005F486B">
        <w:rPr>
          <w:sz w:val="22"/>
          <w:szCs w:val="22"/>
        </w:rPr>
        <w:t xml:space="preserve"> </w:t>
      </w:r>
      <w:r w:rsidRPr="005F486B">
        <w:rPr>
          <w:sz w:val="22"/>
          <w:szCs w:val="22"/>
        </w:rPr>
        <w:t xml:space="preserve">SDF, Wykonawca przedstawi projekt zaktualizowanego SDF </w:t>
      </w:r>
      <w:r w:rsidR="007F6D93">
        <w:rPr>
          <w:sz w:val="22"/>
          <w:szCs w:val="22"/>
        </w:rPr>
        <w:t xml:space="preserve">w zakresie siedliska przyrodniczego objętego zamówieniem </w:t>
      </w:r>
      <w:r w:rsidR="00A021FC">
        <w:rPr>
          <w:sz w:val="22"/>
          <w:szCs w:val="22"/>
        </w:rPr>
        <w:br/>
      </w:r>
      <w:r w:rsidRPr="005F486B">
        <w:rPr>
          <w:sz w:val="22"/>
          <w:szCs w:val="22"/>
        </w:rPr>
        <w:lastRenderedPageBreak/>
        <w:t>w oparciu o instrukcję wypełniania SDF, dostępną na stronie http://www.gdos.gov.pl/baza-danych. W przypadku aktualizacji instrukcji wypełniania SDF przez GDOŚ Wykonawca zobowiązuje się do korzystania z nowej instrukcji.</w:t>
      </w:r>
    </w:p>
    <w:p w14:paraId="179B6CCD" w14:textId="5892497F" w:rsidR="008001BE" w:rsidRPr="005F486B" w:rsidRDefault="008001BE" w:rsidP="005F486B">
      <w:pPr>
        <w:pStyle w:val="AR1"/>
        <w:ind w:left="426" w:hanging="426"/>
        <w:rPr>
          <w:sz w:val="22"/>
          <w:szCs w:val="22"/>
        </w:rPr>
      </w:pPr>
      <w:r w:rsidRPr="005F486B">
        <w:rPr>
          <w:sz w:val="22"/>
          <w:szCs w:val="22"/>
        </w:rPr>
        <w:t>W odniesieniu do stanowisk</w:t>
      </w:r>
      <w:r w:rsidR="002555C1" w:rsidRPr="005F486B">
        <w:rPr>
          <w:sz w:val="22"/>
          <w:szCs w:val="22"/>
        </w:rPr>
        <w:t xml:space="preserve">, na których nie zostanie </w:t>
      </w:r>
      <w:r w:rsidR="009B7068">
        <w:rPr>
          <w:sz w:val="22"/>
          <w:szCs w:val="22"/>
        </w:rPr>
        <w:t xml:space="preserve">stwierdzone </w:t>
      </w:r>
      <w:r w:rsidR="002555C1" w:rsidRPr="005F486B">
        <w:rPr>
          <w:sz w:val="22"/>
          <w:szCs w:val="22"/>
        </w:rPr>
        <w:t>występowanie inwentaryzowanego siedliska przyrodniczego</w:t>
      </w:r>
      <w:r w:rsidRPr="005F486B">
        <w:rPr>
          <w:sz w:val="22"/>
          <w:szCs w:val="22"/>
        </w:rPr>
        <w:t xml:space="preserve">, konieczne będzie podanie informacji </w:t>
      </w:r>
      <w:r w:rsidR="00A021FC">
        <w:rPr>
          <w:sz w:val="22"/>
          <w:szCs w:val="22"/>
        </w:rPr>
        <w:br/>
      </w:r>
      <w:r w:rsidRPr="005F486B">
        <w:rPr>
          <w:sz w:val="22"/>
          <w:szCs w:val="22"/>
        </w:rPr>
        <w:t xml:space="preserve">o prawdopodobnej przyczynie </w:t>
      </w:r>
      <w:r w:rsidR="002302D1">
        <w:rPr>
          <w:sz w:val="22"/>
          <w:szCs w:val="22"/>
        </w:rPr>
        <w:t xml:space="preserve">braku </w:t>
      </w:r>
      <w:r w:rsidR="00524F8A">
        <w:rPr>
          <w:sz w:val="22"/>
          <w:szCs w:val="22"/>
        </w:rPr>
        <w:t>jego</w:t>
      </w:r>
      <w:r w:rsidRPr="005F486B">
        <w:rPr>
          <w:sz w:val="22"/>
          <w:szCs w:val="22"/>
        </w:rPr>
        <w:t xml:space="preserve"> występowania</w:t>
      </w:r>
      <w:r w:rsidR="002302D1">
        <w:rPr>
          <w:sz w:val="22"/>
          <w:szCs w:val="22"/>
        </w:rPr>
        <w:t xml:space="preserve">. Informacje te należy zawrzeć </w:t>
      </w:r>
      <w:r w:rsidR="00A021FC">
        <w:rPr>
          <w:sz w:val="22"/>
          <w:szCs w:val="22"/>
        </w:rPr>
        <w:br/>
      </w:r>
      <w:r w:rsidR="002302D1">
        <w:rPr>
          <w:sz w:val="22"/>
          <w:szCs w:val="22"/>
        </w:rPr>
        <w:t xml:space="preserve">w treści dokumentacji </w:t>
      </w:r>
      <w:r w:rsidRPr="005F486B">
        <w:rPr>
          <w:sz w:val="22"/>
          <w:szCs w:val="22"/>
        </w:rPr>
        <w:t xml:space="preserve">przy opisie stanowiska, </w:t>
      </w:r>
      <w:r w:rsidR="002302D1">
        <w:rPr>
          <w:sz w:val="22"/>
          <w:szCs w:val="22"/>
        </w:rPr>
        <w:t xml:space="preserve">a wnioski w tym zakresie powinny być oparte </w:t>
      </w:r>
      <w:r w:rsidRPr="005F486B">
        <w:rPr>
          <w:sz w:val="22"/>
          <w:szCs w:val="22"/>
        </w:rPr>
        <w:t xml:space="preserve">na wiedzy eksperta i danych literaturowych. W przypadku, gdy ocena </w:t>
      </w:r>
      <w:r w:rsidR="00FA3BC6">
        <w:rPr>
          <w:sz w:val="22"/>
          <w:szCs w:val="22"/>
        </w:rPr>
        <w:t xml:space="preserve">reprezentatywności </w:t>
      </w:r>
      <w:r w:rsidRPr="005F486B">
        <w:rPr>
          <w:sz w:val="22"/>
          <w:szCs w:val="22"/>
        </w:rPr>
        <w:t xml:space="preserve">badanego siedliska przyrodniczego wyniesie D, wymagane będzie uzupełnienie niezbędnych do aktualizacji SDF danych, z uwzględnieniem </w:t>
      </w:r>
      <w:r w:rsidRPr="005F486B">
        <w:rPr>
          <w:rFonts w:eastAsia="Calibri"/>
          <w:sz w:val="22"/>
          <w:szCs w:val="22"/>
          <w:lang w:eastAsia="en-US"/>
        </w:rPr>
        <w:t>kryteriów wyboru obszarów kwalifikujących się do uznania za obszary mające znaczenie dla Wspólnoty określonych w Rozporządzeniu Ministra Środowiska z dnia 13 kwietnia 2010 r. w sprawie siedlisk przyrodniczych oraz gatunków będących przedmiotem zainteresowania Wspólnoty, a także kryteriów wyboru obszarów kwalifikujących się do uznania lub wyznaczenia jako obszary Natura 2000 (Dz. U</w:t>
      </w:r>
      <w:bookmarkStart w:id="4" w:name="_GoBack"/>
      <w:bookmarkEnd w:id="4"/>
      <w:r w:rsidRPr="005F486B">
        <w:rPr>
          <w:rFonts w:eastAsia="Calibri"/>
          <w:sz w:val="22"/>
          <w:szCs w:val="22"/>
          <w:lang w:eastAsia="en-US"/>
        </w:rPr>
        <w:t xml:space="preserve">. z 2014 r. poz. 1713), </w:t>
      </w:r>
      <w:r w:rsidRPr="005F486B">
        <w:rPr>
          <w:sz w:val="22"/>
          <w:szCs w:val="22"/>
        </w:rPr>
        <w:t xml:space="preserve">wraz z uzasadnieniem opartym na wiedzy eksperta (pierwotny błąd naukowy/zanik siedliska). </w:t>
      </w:r>
      <w:bookmarkStart w:id="5" w:name="_Hlk510161244"/>
    </w:p>
    <w:bookmarkEnd w:id="5"/>
    <w:p w14:paraId="488B7C37" w14:textId="70F87847" w:rsidR="00732E03" w:rsidRPr="00C259F2" w:rsidRDefault="008001BE" w:rsidP="00C259F2">
      <w:pPr>
        <w:pStyle w:val="AR1"/>
        <w:ind w:left="426" w:hanging="426"/>
        <w:rPr>
          <w:sz w:val="22"/>
          <w:szCs w:val="22"/>
        </w:rPr>
      </w:pPr>
      <w:r w:rsidRPr="005F486B">
        <w:rPr>
          <w:sz w:val="22"/>
          <w:szCs w:val="22"/>
        </w:rPr>
        <w:t xml:space="preserve">Dane przestrzenne dotyczące obszarowych form ochrony przyrody dostępne są pod adresem internetowym: http://geoserwis.gdos.gov.pl/mapy/. Ponadto warstwa </w:t>
      </w:r>
      <w:proofErr w:type="spellStart"/>
      <w:r w:rsidRPr="005F486B">
        <w:rPr>
          <w:sz w:val="22"/>
          <w:szCs w:val="22"/>
        </w:rPr>
        <w:t>shapefile</w:t>
      </w:r>
      <w:proofErr w:type="spellEnd"/>
      <w:r w:rsidRPr="005F486B">
        <w:rPr>
          <w:sz w:val="22"/>
          <w:szCs w:val="22"/>
        </w:rPr>
        <w:t xml:space="preserve"> z granicami obszaru Natura 2000 dostępna jest pod adresem www.gdos.gov.pl/dane-i-metadane. Zamawiający nie udostępni innych materiałów niezbędnych do zaplanowania prac terenowych lub przedstawienia wyników w formie map (np. podkładów mapowych, danych dotyczących drzewostanów, granic oddziałów leśnych itp.).</w:t>
      </w:r>
    </w:p>
    <w:p w14:paraId="2A292698" w14:textId="77777777" w:rsidR="001E4F6C" w:rsidRPr="00E64AB5" w:rsidRDefault="003322B9" w:rsidP="00E64AB5">
      <w:pPr>
        <w:pStyle w:val="AR1"/>
        <w:ind w:left="426" w:hanging="426"/>
        <w:rPr>
          <w:sz w:val="22"/>
          <w:szCs w:val="22"/>
        </w:rPr>
      </w:pPr>
      <w:bookmarkStart w:id="6" w:name="_Hlk526339983"/>
      <w:r w:rsidRPr="003322B9">
        <w:rPr>
          <w:sz w:val="22"/>
          <w:szCs w:val="22"/>
        </w:rPr>
        <w:t xml:space="preserve">Wykonawca zobowiązuje się dysponować </w:t>
      </w:r>
      <w:r w:rsidR="00E64AB5">
        <w:rPr>
          <w:sz w:val="22"/>
          <w:szCs w:val="22"/>
        </w:rPr>
        <w:t xml:space="preserve">zezwoleniami i </w:t>
      </w:r>
      <w:r w:rsidRPr="003322B9">
        <w:rPr>
          <w:sz w:val="22"/>
          <w:szCs w:val="22"/>
        </w:rPr>
        <w:t>sprzętem niezbędnym</w:t>
      </w:r>
      <w:r w:rsidR="00921AD4">
        <w:rPr>
          <w:sz w:val="22"/>
          <w:szCs w:val="22"/>
        </w:rPr>
        <w:t xml:space="preserve">i </w:t>
      </w:r>
      <w:r w:rsidRPr="003322B9">
        <w:rPr>
          <w:sz w:val="22"/>
          <w:szCs w:val="22"/>
        </w:rPr>
        <w:t xml:space="preserve">do prawidłowej realizacji zamówienia. </w:t>
      </w:r>
      <w:bookmarkEnd w:id="6"/>
    </w:p>
    <w:p w14:paraId="07BA5C2E" w14:textId="77777777" w:rsidR="008001BE" w:rsidRDefault="009D4DBE" w:rsidP="005F486B">
      <w:pPr>
        <w:pStyle w:val="AR1"/>
        <w:ind w:left="426" w:hanging="426"/>
        <w:rPr>
          <w:sz w:val="22"/>
          <w:szCs w:val="22"/>
        </w:rPr>
      </w:pPr>
      <w:r w:rsidRPr="005F486B">
        <w:rPr>
          <w:sz w:val="22"/>
          <w:szCs w:val="22"/>
        </w:rPr>
        <w:t xml:space="preserve">RDOŚ w Gdańsku zobowiązuje się </w:t>
      </w:r>
      <w:r w:rsidR="00232A80" w:rsidRPr="005F486B">
        <w:rPr>
          <w:sz w:val="22"/>
          <w:szCs w:val="22"/>
        </w:rPr>
        <w:t>poinformować</w:t>
      </w:r>
      <w:r w:rsidRPr="005F486B">
        <w:rPr>
          <w:sz w:val="22"/>
          <w:szCs w:val="22"/>
        </w:rPr>
        <w:t xml:space="preserve"> </w:t>
      </w:r>
      <w:r w:rsidR="00232A80" w:rsidRPr="005F486B">
        <w:rPr>
          <w:sz w:val="22"/>
          <w:szCs w:val="22"/>
        </w:rPr>
        <w:t>społeczność lokalną o przystąpieniu do realizacji zleconych zadań</w:t>
      </w:r>
      <w:r w:rsidR="0029216E" w:rsidRPr="005F486B">
        <w:rPr>
          <w:sz w:val="22"/>
          <w:szCs w:val="22"/>
        </w:rPr>
        <w:t>.</w:t>
      </w:r>
      <w:r w:rsidR="00232A80" w:rsidRPr="005F486B">
        <w:rPr>
          <w:sz w:val="22"/>
          <w:szCs w:val="22"/>
        </w:rPr>
        <w:t xml:space="preserve"> </w:t>
      </w:r>
    </w:p>
    <w:p w14:paraId="136F04B7" w14:textId="205BE582" w:rsidR="00BF2E7C" w:rsidRPr="007A644E" w:rsidRDefault="002737A1" w:rsidP="007A644E">
      <w:pPr>
        <w:pStyle w:val="AR1"/>
        <w:ind w:left="426" w:hanging="426"/>
        <w:rPr>
          <w:sz w:val="22"/>
          <w:szCs w:val="22"/>
        </w:rPr>
      </w:pPr>
      <w:bookmarkStart w:id="7" w:name="_Hlk520876510"/>
      <w:r w:rsidRPr="002439D4">
        <w:rPr>
          <w:sz w:val="22"/>
          <w:szCs w:val="22"/>
        </w:rPr>
        <w:t>RDOŚ w Gdańsku zobowiązuje się poinformować właściwą jednostkę Państwowego Gospodarstwa Leśnego Las</w:t>
      </w:r>
      <w:r w:rsidR="00A021FC">
        <w:rPr>
          <w:sz w:val="22"/>
          <w:szCs w:val="22"/>
        </w:rPr>
        <w:t>y</w:t>
      </w:r>
      <w:r w:rsidRPr="002439D4">
        <w:rPr>
          <w:sz w:val="22"/>
          <w:szCs w:val="22"/>
        </w:rPr>
        <w:t xml:space="preserve"> Państwow</w:t>
      </w:r>
      <w:r w:rsidR="00A021FC">
        <w:rPr>
          <w:sz w:val="22"/>
          <w:szCs w:val="22"/>
        </w:rPr>
        <w:t>e</w:t>
      </w:r>
      <w:r w:rsidRPr="002439D4">
        <w:rPr>
          <w:sz w:val="22"/>
          <w:szCs w:val="22"/>
        </w:rPr>
        <w:t xml:space="preserve"> o przystąpieniu do realizacji prac objętych zamówieniem, w ramach projektu </w:t>
      </w:r>
      <w:r w:rsidR="00910179">
        <w:rPr>
          <w:sz w:val="22"/>
          <w:szCs w:val="22"/>
        </w:rPr>
        <w:t>„</w:t>
      </w:r>
      <w:r w:rsidRPr="002439D4">
        <w:rPr>
          <w:sz w:val="22"/>
          <w:szCs w:val="22"/>
        </w:rPr>
        <w:t>Bank Danych</w:t>
      </w:r>
      <w:r w:rsidR="00910179">
        <w:rPr>
          <w:sz w:val="22"/>
          <w:szCs w:val="22"/>
        </w:rPr>
        <w:t>”</w:t>
      </w:r>
      <w:r w:rsidRPr="002439D4">
        <w:rPr>
          <w:sz w:val="22"/>
          <w:szCs w:val="22"/>
        </w:rPr>
        <w:t xml:space="preserve">. </w:t>
      </w:r>
      <w:r w:rsidR="007A644E">
        <w:rPr>
          <w:sz w:val="22"/>
          <w:szCs w:val="22"/>
        </w:rPr>
        <w:t>O terminie prowadzenia prac terenowych</w:t>
      </w:r>
      <w:r w:rsidR="007A644E" w:rsidRPr="002439D4">
        <w:rPr>
          <w:sz w:val="22"/>
          <w:szCs w:val="22"/>
        </w:rPr>
        <w:t xml:space="preserve"> Wykonawca zobowiązuje się </w:t>
      </w:r>
      <w:r w:rsidR="007A644E">
        <w:rPr>
          <w:sz w:val="22"/>
          <w:szCs w:val="22"/>
        </w:rPr>
        <w:t>po</w:t>
      </w:r>
      <w:r w:rsidR="007A644E" w:rsidRPr="002439D4">
        <w:rPr>
          <w:sz w:val="22"/>
          <w:szCs w:val="22"/>
        </w:rPr>
        <w:t>informować</w:t>
      </w:r>
      <w:r w:rsidR="007A644E">
        <w:rPr>
          <w:sz w:val="22"/>
          <w:szCs w:val="22"/>
        </w:rPr>
        <w:t xml:space="preserve"> </w:t>
      </w:r>
      <w:r w:rsidR="007A644E" w:rsidRPr="002439D4">
        <w:rPr>
          <w:sz w:val="22"/>
          <w:szCs w:val="22"/>
        </w:rPr>
        <w:t>Nadleśniczego/Leśnicze</w:t>
      </w:r>
      <w:r w:rsidR="007A644E">
        <w:rPr>
          <w:sz w:val="22"/>
          <w:szCs w:val="22"/>
        </w:rPr>
        <w:t>go, zwłaszcza jeśli  wykonanie badań będzie wymagać wjazdu do lasu.</w:t>
      </w:r>
    </w:p>
    <w:bookmarkEnd w:id="7"/>
    <w:p w14:paraId="25149635" w14:textId="184BC620" w:rsidR="008001BE" w:rsidRPr="005F486B" w:rsidRDefault="008001BE" w:rsidP="005F486B">
      <w:pPr>
        <w:pStyle w:val="AR1"/>
        <w:ind w:left="426" w:hanging="426"/>
        <w:rPr>
          <w:sz w:val="22"/>
          <w:szCs w:val="22"/>
        </w:rPr>
      </w:pPr>
      <w:r w:rsidRPr="005F486B">
        <w:rPr>
          <w:sz w:val="22"/>
          <w:szCs w:val="22"/>
        </w:rPr>
        <w:t>Wykonawca  oświadcza, że znane mu są obowiązujące przepisy  BHP  przy  wykonywaniu prac objętych niniejszym Zamówieniem</w:t>
      </w:r>
      <w:r w:rsidR="00834323">
        <w:rPr>
          <w:sz w:val="22"/>
          <w:szCs w:val="22"/>
        </w:rPr>
        <w:t xml:space="preserve"> i</w:t>
      </w:r>
      <w:r w:rsidRPr="005F486B">
        <w:rPr>
          <w:sz w:val="22"/>
          <w:szCs w:val="22"/>
        </w:rPr>
        <w:t xml:space="preserve"> zobowiązuje się wykonywać usługi zgodnie z obowiązującymi w tym zakresie przepisami. Oświadcza również, że posiada uprawnienia do wykonywania określonych w Zamówieniu czynności, jeżeli przepisy prawa nakładają obowiązek ich posiadania.</w:t>
      </w:r>
    </w:p>
    <w:p w14:paraId="750BED77" w14:textId="77777777" w:rsidR="003A7DB0" w:rsidRPr="005F486B" w:rsidRDefault="003A7DB0" w:rsidP="005F486B">
      <w:pPr>
        <w:pStyle w:val="AR1"/>
        <w:numPr>
          <w:ilvl w:val="0"/>
          <w:numId w:val="0"/>
        </w:numPr>
        <w:ind w:left="426" w:hanging="426"/>
        <w:rPr>
          <w:sz w:val="22"/>
          <w:szCs w:val="22"/>
        </w:rPr>
      </w:pPr>
    </w:p>
    <w:p w14:paraId="65A1E9C9" w14:textId="77777777" w:rsidR="008001BE" w:rsidRPr="005F486B" w:rsidRDefault="008001BE" w:rsidP="005F486B">
      <w:pPr>
        <w:pStyle w:val="Bezodstpw"/>
        <w:spacing w:after="120" w:line="276" w:lineRule="auto"/>
        <w:ind w:left="426" w:hanging="426"/>
        <w:jc w:val="both"/>
        <w:outlineLvl w:val="0"/>
        <w:rPr>
          <w:rFonts w:ascii="Arial" w:hAnsi="Arial" w:cs="Arial"/>
          <w:b/>
          <w:u w:val="single"/>
        </w:rPr>
      </w:pPr>
      <w:r w:rsidRPr="005F486B">
        <w:rPr>
          <w:rFonts w:ascii="Arial" w:hAnsi="Arial" w:cs="Arial"/>
          <w:b/>
          <w:u w:val="single"/>
        </w:rPr>
        <w:t>III. Terminy realizacji zamówienia:</w:t>
      </w:r>
    </w:p>
    <w:p w14:paraId="4C536EBD" w14:textId="16A4A71D" w:rsidR="002B5D0E" w:rsidRPr="002B5D0E" w:rsidRDefault="002B5D0E" w:rsidP="005F486B">
      <w:pPr>
        <w:pStyle w:val="AR1"/>
        <w:ind w:left="426" w:hanging="426"/>
        <w:rPr>
          <w:b/>
          <w:bCs/>
          <w:sz w:val="22"/>
          <w:szCs w:val="22"/>
          <w:u w:val="single"/>
        </w:rPr>
      </w:pPr>
      <w:r w:rsidRPr="005A055B">
        <w:rPr>
          <w:sz w:val="22"/>
          <w:szCs w:val="22"/>
        </w:rPr>
        <w:t xml:space="preserve">Inwentaryzacje terenowe siedliska przyrodniczego 6410 </w:t>
      </w:r>
      <w:proofErr w:type="spellStart"/>
      <w:r w:rsidRPr="005A055B">
        <w:rPr>
          <w:sz w:val="22"/>
          <w:szCs w:val="22"/>
        </w:rPr>
        <w:t>Zmiennowilgotne</w:t>
      </w:r>
      <w:proofErr w:type="spellEnd"/>
      <w:r w:rsidRPr="005A055B">
        <w:rPr>
          <w:sz w:val="22"/>
          <w:szCs w:val="22"/>
        </w:rPr>
        <w:t xml:space="preserve"> łąki </w:t>
      </w:r>
      <w:proofErr w:type="spellStart"/>
      <w:r w:rsidRPr="005A055B">
        <w:rPr>
          <w:sz w:val="22"/>
          <w:szCs w:val="22"/>
        </w:rPr>
        <w:t>trzęślicowe</w:t>
      </w:r>
      <w:proofErr w:type="spellEnd"/>
      <w:r w:rsidRPr="005A055B">
        <w:rPr>
          <w:sz w:val="22"/>
          <w:szCs w:val="22"/>
        </w:rPr>
        <w:t xml:space="preserve"> (</w:t>
      </w:r>
      <w:proofErr w:type="spellStart"/>
      <w:r w:rsidRPr="005A055B">
        <w:rPr>
          <w:i/>
          <w:sz w:val="22"/>
          <w:szCs w:val="22"/>
        </w:rPr>
        <w:t>Molinion</w:t>
      </w:r>
      <w:proofErr w:type="spellEnd"/>
      <w:r w:rsidRPr="005A055B">
        <w:rPr>
          <w:sz w:val="22"/>
          <w:szCs w:val="22"/>
        </w:rPr>
        <w:t>) należy wykonać w okresie po wykłoszeniu się traw, w czasie kwitnienia lub owocowania turzyc, przed pokosem, tj. zwykle w końcu czerwca, pierwszej połowie lipca</w:t>
      </w:r>
      <w:r>
        <w:rPr>
          <w:sz w:val="22"/>
          <w:szCs w:val="22"/>
        </w:rPr>
        <w:t xml:space="preserve">; Wykonawca zobowiązuje się wykonać badania </w:t>
      </w:r>
      <w:r w:rsidRPr="008F721C">
        <w:rPr>
          <w:b/>
          <w:bCs/>
          <w:sz w:val="22"/>
          <w:szCs w:val="22"/>
        </w:rPr>
        <w:t xml:space="preserve">zgodnie </w:t>
      </w:r>
      <w:r w:rsidR="00A021FC">
        <w:rPr>
          <w:b/>
          <w:bCs/>
          <w:sz w:val="22"/>
          <w:szCs w:val="22"/>
        </w:rPr>
        <w:br/>
      </w:r>
      <w:r w:rsidRPr="008F721C">
        <w:rPr>
          <w:b/>
          <w:bCs/>
          <w:sz w:val="22"/>
          <w:szCs w:val="22"/>
        </w:rPr>
        <w:t>z powyższym kryterium, pomiędzy 20 czerwca a 15 lipca</w:t>
      </w:r>
      <w:r>
        <w:rPr>
          <w:sz w:val="22"/>
          <w:szCs w:val="22"/>
        </w:rPr>
        <w:t xml:space="preserve"> </w:t>
      </w:r>
      <w:r w:rsidRPr="00F372D8">
        <w:rPr>
          <w:b/>
          <w:sz w:val="22"/>
          <w:szCs w:val="22"/>
        </w:rPr>
        <w:t>202</w:t>
      </w:r>
      <w:r w:rsidR="008F721C">
        <w:rPr>
          <w:b/>
          <w:sz w:val="22"/>
          <w:szCs w:val="22"/>
        </w:rPr>
        <w:t>1</w:t>
      </w:r>
      <w:r w:rsidRPr="00F372D8">
        <w:rPr>
          <w:b/>
          <w:sz w:val="22"/>
          <w:szCs w:val="22"/>
        </w:rPr>
        <w:t xml:space="preserve"> r.</w:t>
      </w:r>
    </w:p>
    <w:p w14:paraId="0F92B218" w14:textId="69592B96" w:rsidR="008001BE" w:rsidRPr="00522816" w:rsidRDefault="008001BE" w:rsidP="005F486B">
      <w:pPr>
        <w:pStyle w:val="AR1"/>
        <w:ind w:left="426" w:hanging="426"/>
        <w:rPr>
          <w:b/>
          <w:bCs/>
          <w:sz w:val="22"/>
          <w:szCs w:val="22"/>
          <w:u w:val="single"/>
        </w:rPr>
      </w:pPr>
      <w:r w:rsidRPr="005F486B">
        <w:rPr>
          <w:sz w:val="22"/>
          <w:szCs w:val="22"/>
        </w:rPr>
        <w:t xml:space="preserve">Inwentaryzacje terenowe siedliska przyrodniczego </w:t>
      </w:r>
      <w:r w:rsidR="00E11BB9" w:rsidRPr="005F486B">
        <w:rPr>
          <w:sz w:val="22"/>
          <w:szCs w:val="22"/>
        </w:rPr>
        <w:t>6510</w:t>
      </w:r>
      <w:r w:rsidRPr="005F486B">
        <w:rPr>
          <w:sz w:val="22"/>
          <w:szCs w:val="22"/>
        </w:rPr>
        <w:t xml:space="preserve"> </w:t>
      </w:r>
      <w:r w:rsidR="00F8306A">
        <w:rPr>
          <w:sz w:val="22"/>
          <w:szCs w:val="22"/>
        </w:rPr>
        <w:t>Niżowe i górskie świeże łąki użytkowane ekstensywnie (</w:t>
      </w:r>
      <w:proofErr w:type="spellStart"/>
      <w:r w:rsidR="00F8306A" w:rsidRPr="00F8306A">
        <w:rPr>
          <w:i/>
          <w:sz w:val="22"/>
          <w:szCs w:val="22"/>
        </w:rPr>
        <w:t>Arrhenatherion</w:t>
      </w:r>
      <w:proofErr w:type="spellEnd"/>
      <w:r w:rsidR="00F8306A" w:rsidRPr="00F8306A">
        <w:rPr>
          <w:i/>
          <w:sz w:val="22"/>
          <w:szCs w:val="22"/>
        </w:rPr>
        <w:t xml:space="preserve"> </w:t>
      </w:r>
      <w:proofErr w:type="spellStart"/>
      <w:r w:rsidR="00F8306A" w:rsidRPr="00F8306A">
        <w:rPr>
          <w:i/>
          <w:sz w:val="22"/>
          <w:szCs w:val="22"/>
        </w:rPr>
        <w:t>elatioris</w:t>
      </w:r>
      <w:proofErr w:type="spellEnd"/>
      <w:r w:rsidR="00F8306A">
        <w:rPr>
          <w:sz w:val="22"/>
          <w:szCs w:val="22"/>
        </w:rPr>
        <w:t xml:space="preserve">) </w:t>
      </w:r>
      <w:r w:rsidRPr="005F486B">
        <w:rPr>
          <w:sz w:val="22"/>
          <w:szCs w:val="22"/>
        </w:rPr>
        <w:t xml:space="preserve">należy wykonać w </w:t>
      </w:r>
      <w:r w:rsidR="00375837" w:rsidRPr="005F486B">
        <w:rPr>
          <w:sz w:val="22"/>
          <w:szCs w:val="22"/>
        </w:rPr>
        <w:t>okresie po wykłoszeniu się traw</w:t>
      </w:r>
      <w:r w:rsidR="009B7F55" w:rsidRPr="005F486B">
        <w:rPr>
          <w:sz w:val="22"/>
          <w:szCs w:val="22"/>
        </w:rPr>
        <w:t>,</w:t>
      </w:r>
      <w:r w:rsidR="00375837" w:rsidRPr="005F486B">
        <w:rPr>
          <w:sz w:val="22"/>
          <w:szCs w:val="22"/>
        </w:rPr>
        <w:t xml:space="preserve"> a przed pierwszym pokosem, tj. zwykle </w:t>
      </w:r>
      <w:r w:rsidR="00E11BB9" w:rsidRPr="005F486B">
        <w:rPr>
          <w:sz w:val="22"/>
          <w:szCs w:val="22"/>
        </w:rPr>
        <w:t xml:space="preserve">od końca maja do </w:t>
      </w:r>
      <w:r w:rsidR="00E11BB9" w:rsidRPr="005F486B">
        <w:rPr>
          <w:sz w:val="22"/>
          <w:szCs w:val="22"/>
        </w:rPr>
        <w:lastRenderedPageBreak/>
        <w:t>przełomu czerwca i lipca</w:t>
      </w:r>
      <w:r w:rsidRPr="005F486B">
        <w:rPr>
          <w:sz w:val="22"/>
          <w:szCs w:val="22"/>
        </w:rPr>
        <w:t>.</w:t>
      </w:r>
      <w:r w:rsidR="00A84333">
        <w:rPr>
          <w:sz w:val="22"/>
          <w:szCs w:val="22"/>
        </w:rPr>
        <w:t xml:space="preserve"> Wykonawca zobowiązuje się do wykonania badań zgodnie </w:t>
      </w:r>
      <w:r w:rsidR="00A021FC">
        <w:rPr>
          <w:sz w:val="22"/>
          <w:szCs w:val="22"/>
        </w:rPr>
        <w:br/>
      </w:r>
      <w:r w:rsidR="00A84333">
        <w:rPr>
          <w:sz w:val="22"/>
          <w:szCs w:val="22"/>
        </w:rPr>
        <w:t xml:space="preserve">z powyższym kryterium, </w:t>
      </w:r>
      <w:r w:rsidR="0005360F">
        <w:rPr>
          <w:sz w:val="22"/>
          <w:szCs w:val="22"/>
        </w:rPr>
        <w:t xml:space="preserve">pomiędzy </w:t>
      </w:r>
      <w:r w:rsidR="0005360F" w:rsidRPr="0005360F">
        <w:rPr>
          <w:b/>
          <w:sz w:val="22"/>
          <w:szCs w:val="22"/>
        </w:rPr>
        <w:t>15</w:t>
      </w:r>
      <w:r w:rsidR="0005360F">
        <w:rPr>
          <w:b/>
          <w:sz w:val="22"/>
          <w:szCs w:val="22"/>
        </w:rPr>
        <w:t xml:space="preserve"> maja</w:t>
      </w:r>
      <w:r w:rsidR="007A1D6D">
        <w:rPr>
          <w:sz w:val="22"/>
          <w:szCs w:val="22"/>
        </w:rPr>
        <w:t xml:space="preserve"> </w:t>
      </w:r>
      <w:r w:rsidR="0005360F">
        <w:rPr>
          <w:b/>
          <w:sz w:val="22"/>
          <w:szCs w:val="22"/>
        </w:rPr>
        <w:t>a</w:t>
      </w:r>
      <w:r w:rsidR="00A84333">
        <w:rPr>
          <w:sz w:val="22"/>
          <w:szCs w:val="22"/>
        </w:rPr>
        <w:t xml:space="preserve"> </w:t>
      </w:r>
      <w:r w:rsidR="00A84333" w:rsidRPr="00E64AB5">
        <w:rPr>
          <w:b/>
          <w:sz w:val="22"/>
          <w:szCs w:val="22"/>
        </w:rPr>
        <w:t>10 lipca</w:t>
      </w:r>
      <w:r w:rsidR="0005360F">
        <w:rPr>
          <w:b/>
          <w:sz w:val="22"/>
          <w:szCs w:val="22"/>
        </w:rPr>
        <w:t xml:space="preserve"> </w:t>
      </w:r>
      <w:r w:rsidR="00522816" w:rsidRPr="00522816">
        <w:rPr>
          <w:b/>
          <w:bCs/>
          <w:sz w:val="22"/>
          <w:szCs w:val="22"/>
        </w:rPr>
        <w:t>2021</w:t>
      </w:r>
      <w:r w:rsidR="00A84333" w:rsidRPr="00522816">
        <w:rPr>
          <w:b/>
          <w:bCs/>
          <w:sz w:val="22"/>
          <w:szCs w:val="22"/>
        </w:rPr>
        <w:t xml:space="preserve"> r.</w:t>
      </w:r>
    </w:p>
    <w:p w14:paraId="09C6EFAE" w14:textId="77777777" w:rsidR="008001BE" w:rsidRPr="005F486B" w:rsidRDefault="008001BE" w:rsidP="005F486B">
      <w:pPr>
        <w:pStyle w:val="AR1"/>
        <w:ind w:left="426" w:hanging="426"/>
        <w:rPr>
          <w:b/>
          <w:sz w:val="22"/>
          <w:szCs w:val="22"/>
          <w:u w:val="single"/>
        </w:rPr>
      </w:pPr>
      <w:r w:rsidRPr="005F486B">
        <w:rPr>
          <w:sz w:val="22"/>
          <w:szCs w:val="22"/>
        </w:rPr>
        <w:t>Zamawiający dopuszcza drobne przesunięcia terminu badań w zależności od warunków atmosferycznych i każdorazowo za jego zgodą.</w:t>
      </w:r>
    </w:p>
    <w:p w14:paraId="2FE59917" w14:textId="577C064A" w:rsidR="008001BE" w:rsidRPr="00A7647E" w:rsidRDefault="008001BE" w:rsidP="005F486B">
      <w:pPr>
        <w:pStyle w:val="AR1"/>
        <w:ind w:left="426" w:hanging="426"/>
        <w:rPr>
          <w:b/>
          <w:sz w:val="22"/>
          <w:szCs w:val="22"/>
          <w:u w:val="single"/>
        </w:rPr>
      </w:pPr>
      <w:r w:rsidRPr="005F486B">
        <w:rPr>
          <w:sz w:val="22"/>
          <w:szCs w:val="22"/>
        </w:rPr>
        <w:t xml:space="preserve">Całość przedmiotu zamówienia </w:t>
      </w:r>
      <w:r w:rsidR="00001F11" w:rsidRPr="00001F11">
        <w:rPr>
          <w:sz w:val="22"/>
        </w:rPr>
        <w:t>(</w:t>
      </w:r>
      <w:r w:rsidR="00001F11" w:rsidRPr="00001F11">
        <w:rPr>
          <w:sz w:val="22"/>
          <w:u w:val="single"/>
        </w:rPr>
        <w:t>opracowanie tekstowe wraz z załącznikami oraz dane GIS</w:t>
      </w:r>
      <w:r w:rsidR="00001F11" w:rsidRPr="00001F11">
        <w:rPr>
          <w:sz w:val="22"/>
        </w:rPr>
        <w:t xml:space="preserve">) </w:t>
      </w:r>
      <w:r w:rsidRPr="005F486B">
        <w:rPr>
          <w:sz w:val="22"/>
          <w:szCs w:val="22"/>
        </w:rPr>
        <w:t>zostanie przekazana Zamawiającemu</w:t>
      </w:r>
      <w:r w:rsidR="00001F11">
        <w:rPr>
          <w:sz w:val="22"/>
          <w:szCs w:val="22"/>
        </w:rPr>
        <w:t xml:space="preserve"> w formie elektronicznej</w:t>
      </w:r>
      <w:r w:rsidRPr="005F486B">
        <w:rPr>
          <w:sz w:val="22"/>
          <w:szCs w:val="22"/>
        </w:rPr>
        <w:t xml:space="preserve"> na wskazane adresy e-mail: sekretariat.gdansk@rdos.gov.pl, anna.</w:t>
      </w:r>
      <w:r w:rsidR="00522816">
        <w:rPr>
          <w:sz w:val="22"/>
          <w:szCs w:val="22"/>
        </w:rPr>
        <w:t>andrzejewska</w:t>
      </w:r>
      <w:r w:rsidRPr="005F486B">
        <w:rPr>
          <w:sz w:val="22"/>
          <w:szCs w:val="22"/>
        </w:rPr>
        <w:t xml:space="preserve">.gdansk@rdos.gov.pl </w:t>
      </w:r>
      <w:r w:rsidRPr="003D244C">
        <w:rPr>
          <w:b/>
          <w:sz w:val="22"/>
          <w:szCs w:val="22"/>
        </w:rPr>
        <w:t xml:space="preserve">do </w:t>
      </w:r>
      <w:r w:rsidR="004E169B">
        <w:rPr>
          <w:b/>
          <w:sz w:val="22"/>
          <w:szCs w:val="22"/>
        </w:rPr>
        <w:t>180 dni od podpisania umowy</w:t>
      </w:r>
      <w:r w:rsidR="00A7647E">
        <w:rPr>
          <w:b/>
          <w:sz w:val="22"/>
          <w:szCs w:val="22"/>
        </w:rPr>
        <w:t>.</w:t>
      </w:r>
      <w:r w:rsidRPr="005F486B">
        <w:rPr>
          <w:sz w:val="22"/>
          <w:szCs w:val="22"/>
        </w:rPr>
        <w:t xml:space="preserve"> </w:t>
      </w:r>
      <w:r w:rsidR="00A7647E" w:rsidRPr="009A694B">
        <w:rPr>
          <w:sz w:val="22"/>
        </w:rPr>
        <w:t xml:space="preserve">W ciągu </w:t>
      </w:r>
      <w:r w:rsidR="00522816">
        <w:rPr>
          <w:sz w:val="22"/>
        </w:rPr>
        <w:t>21</w:t>
      </w:r>
      <w:r w:rsidR="00A7647E">
        <w:rPr>
          <w:sz w:val="22"/>
        </w:rPr>
        <w:t xml:space="preserve"> dni </w:t>
      </w:r>
      <w:r w:rsidR="00522816">
        <w:rPr>
          <w:sz w:val="22"/>
        </w:rPr>
        <w:t xml:space="preserve">kalendarzowych </w:t>
      </w:r>
      <w:r w:rsidR="00A7647E" w:rsidRPr="009A694B">
        <w:rPr>
          <w:sz w:val="22"/>
        </w:rPr>
        <w:t>od otrzymania dokumentacji</w:t>
      </w:r>
      <w:r w:rsidR="00522816">
        <w:rPr>
          <w:sz w:val="22"/>
        </w:rPr>
        <w:t>, jednak licząc nie wcześniej niż</w:t>
      </w:r>
      <w:r w:rsidR="00A7647E" w:rsidRPr="009A694B">
        <w:rPr>
          <w:sz w:val="22"/>
        </w:rPr>
        <w:t xml:space="preserve"> </w:t>
      </w:r>
      <w:r w:rsidR="00522816">
        <w:rPr>
          <w:sz w:val="22"/>
        </w:rPr>
        <w:t xml:space="preserve">od </w:t>
      </w:r>
      <w:r w:rsidR="008F721C">
        <w:rPr>
          <w:sz w:val="22"/>
        </w:rPr>
        <w:t>8</w:t>
      </w:r>
      <w:r w:rsidR="00522816">
        <w:rPr>
          <w:sz w:val="22"/>
        </w:rPr>
        <w:t>.1</w:t>
      </w:r>
      <w:r w:rsidR="008F721C">
        <w:rPr>
          <w:sz w:val="22"/>
        </w:rPr>
        <w:t>1</w:t>
      </w:r>
      <w:r w:rsidR="00522816">
        <w:rPr>
          <w:sz w:val="22"/>
        </w:rPr>
        <w:t xml:space="preserve">.2021 r., </w:t>
      </w:r>
      <w:r w:rsidR="00A7647E" w:rsidRPr="009A694B">
        <w:rPr>
          <w:sz w:val="22"/>
        </w:rPr>
        <w:t xml:space="preserve">Zamawiający dokona jego akceptacji, bądź wniesie do niego uwagi drogą elektroniczną. W ciągu </w:t>
      </w:r>
      <w:r w:rsidR="008F721C">
        <w:rPr>
          <w:sz w:val="22"/>
        </w:rPr>
        <w:t>8</w:t>
      </w:r>
      <w:r w:rsidR="00A7647E" w:rsidRPr="009A694B">
        <w:rPr>
          <w:sz w:val="22"/>
        </w:rPr>
        <w:t xml:space="preserve"> dni </w:t>
      </w:r>
      <w:r w:rsidR="00A7647E">
        <w:rPr>
          <w:sz w:val="22"/>
        </w:rPr>
        <w:t xml:space="preserve">kalendarzowych </w:t>
      </w:r>
      <w:r w:rsidR="00A7647E" w:rsidRPr="009A694B">
        <w:rPr>
          <w:sz w:val="22"/>
        </w:rPr>
        <w:t>od otrzymania ewentualnych uwag Zamawiającego Wykonawca dokona niezbędnych zmian, uzupełni dokumentację. Ostateczną wersję zamówienia (w wersji wydrukowanej i</w:t>
      </w:r>
      <w:r w:rsidR="00A7647E" w:rsidRPr="007C20C1">
        <w:rPr>
          <w:sz w:val="22"/>
        </w:rPr>
        <w:t xml:space="preserve"> elektronicznej) Wykonawca dostarczy </w:t>
      </w:r>
      <w:r w:rsidR="00A7647E">
        <w:rPr>
          <w:sz w:val="22"/>
        </w:rPr>
        <w:t>do</w:t>
      </w:r>
      <w:r w:rsidR="00A7647E" w:rsidRPr="007C20C1">
        <w:rPr>
          <w:sz w:val="22"/>
        </w:rPr>
        <w:t xml:space="preserve"> siedziby Zamawiającego </w:t>
      </w:r>
      <w:r w:rsidR="003366B8">
        <w:rPr>
          <w:sz w:val="22"/>
        </w:rPr>
        <w:br/>
      </w:r>
      <w:r w:rsidR="00A7647E" w:rsidRPr="007C20C1">
        <w:rPr>
          <w:sz w:val="22"/>
        </w:rPr>
        <w:t>w terminie</w:t>
      </w:r>
      <w:r w:rsidR="00A7647E">
        <w:rPr>
          <w:sz w:val="22"/>
        </w:rPr>
        <w:t xml:space="preserve"> </w:t>
      </w:r>
      <w:r w:rsidRPr="003D244C">
        <w:rPr>
          <w:b/>
          <w:sz w:val="22"/>
          <w:szCs w:val="22"/>
        </w:rPr>
        <w:t xml:space="preserve">do </w:t>
      </w:r>
      <w:r w:rsidR="004E169B">
        <w:rPr>
          <w:b/>
          <w:sz w:val="22"/>
          <w:szCs w:val="22"/>
        </w:rPr>
        <w:t>209 dni od podpisania umowy</w:t>
      </w:r>
      <w:r w:rsidRPr="005F486B">
        <w:rPr>
          <w:sz w:val="22"/>
          <w:szCs w:val="22"/>
        </w:rPr>
        <w:t>, w godzinach pracy Urzędu.</w:t>
      </w:r>
    </w:p>
    <w:p w14:paraId="162EC7A6" w14:textId="7E5E8BEB" w:rsidR="00A7647E" w:rsidRPr="00A7647E" w:rsidRDefault="00A7647E" w:rsidP="00A7647E">
      <w:pPr>
        <w:pStyle w:val="AR1"/>
        <w:ind w:left="426" w:hanging="426"/>
        <w:rPr>
          <w:sz w:val="22"/>
        </w:rPr>
      </w:pPr>
      <w:r w:rsidRPr="0080074B">
        <w:rPr>
          <w:sz w:val="22"/>
        </w:rPr>
        <w:t xml:space="preserve">Potwierdzeniem otrzymania przez Zamawiającego </w:t>
      </w:r>
      <w:r w:rsidR="00522816">
        <w:rPr>
          <w:sz w:val="22"/>
        </w:rPr>
        <w:t xml:space="preserve">pierwszej </w:t>
      </w:r>
      <w:r w:rsidRPr="0080074B">
        <w:rPr>
          <w:sz w:val="22"/>
        </w:rPr>
        <w:t xml:space="preserve">wersji zamówienia będzie </w:t>
      </w:r>
      <w:r w:rsidR="00522816">
        <w:rPr>
          <w:sz w:val="22"/>
        </w:rPr>
        <w:t>korespondencja elektroniczna</w:t>
      </w:r>
      <w:r w:rsidRPr="0080074B">
        <w:rPr>
          <w:sz w:val="22"/>
        </w:rPr>
        <w:t>, potwierdzeniem odbioru całości zamówienia będzie protokół odbioru końcowego.</w:t>
      </w:r>
      <w:r w:rsidR="00F835B0" w:rsidRPr="00F835B0">
        <w:t xml:space="preserve"> </w:t>
      </w:r>
      <w:r w:rsidR="00F835B0" w:rsidRPr="00F835B0">
        <w:rPr>
          <w:sz w:val="22"/>
        </w:rPr>
        <w:t>Na żądanie Wykonawcy sporządzony zostanie protokół przekazania ostatecznej wersji zamówienia.</w:t>
      </w:r>
    </w:p>
    <w:p w14:paraId="77683A6A" w14:textId="196A18A3" w:rsidR="008001BE" w:rsidRPr="008F721C" w:rsidRDefault="00C80075" w:rsidP="008F721C">
      <w:pPr>
        <w:pStyle w:val="AR1"/>
        <w:ind w:left="426" w:hanging="426"/>
        <w:rPr>
          <w:sz w:val="22"/>
          <w:u w:val="single"/>
        </w:rPr>
      </w:pPr>
      <w:r w:rsidRPr="005F486B">
        <w:rPr>
          <w:sz w:val="22"/>
          <w:szCs w:val="22"/>
        </w:rPr>
        <w:t>Podstawą do wystawienia faktury/rachunku i wypłacenia wynagrodzenia będzie protokół potwierdzający bezusterkowe (bez wad</w:t>
      </w:r>
      <w:r w:rsidR="003A7DB0" w:rsidRPr="005F486B">
        <w:rPr>
          <w:sz w:val="22"/>
          <w:szCs w:val="22"/>
        </w:rPr>
        <w:t>)</w:t>
      </w:r>
      <w:r w:rsidRPr="005F486B">
        <w:rPr>
          <w:sz w:val="22"/>
          <w:szCs w:val="22"/>
        </w:rPr>
        <w:t xml:space="preserve"> wykonanie zamówienia przez Wykonawcę. </w:t>
      </w:r>
      <w:r w:rsidRPr="006A061A">
        <w:rPr>
          <w:sz w:val="22"/>
        </w:rPr>
        <w:t>Konieczne będzie podanie na fakturze/rachunku nazwy zamówienia, zgodnie z pierwszą stroną niniejszego OPZ</w:t>
      </w:r>
      <w:r w:rsidR="004036B3" w:rsidRPr="006A061A">
        <w:rPr>
          <w:sz w:val="22"/>
        </w:rPr>
        <w:t xml:space="preserve">: </w:t>
      </w:r>
      <w:r w:rsidR="00F835B0" w:rsidRPr="006A061A">
        <w:rPr>
          <w:sz w:val="22"/>
        </w:rPr>
        <w:t xml:space="preserve">Wykonanie ekspertyzy na potrzeby uzupełnienia stanu wiedzy </w:t>
      </w:r>
      <w:r w:rsidR="00A021FC">
        <w:rPr>
          <w:sz w:val="22"/>
        </w:rPr>
        <w:br/>
      </w:r>
      <w:r w:rsidR="00F835B0" w:rsidRPr="006A061A">
        <w:rPr>
          <w:sz w:val="22"/>
        </w:rPr>
        <w:t xml:space="preserve">o wybranych przedmiotach ochrony w obszarach Natura 2000: </w:t>
      </w:r>
      <w:r w:rsidR="00C469D5">
        <w:rPr>
          <w:sz w:val="22"/>
        </w:rPr>
        <w:t>Przymorskie Błota PLH220024</w:t>
      </w:r>
      <w:r w:rsidR="00F835B0" w:rsidRPr="006A061A">
        <w:rPr>
          <w:sz w:val="22"/>
        </w:rPr>
        <w:t xml:space="preserve">, Przymorskie Błota PLH220024, w ramach projektu POIS.02.04.00-00-0191/16 pn. „Inwentaryzacja cennych siedlisk przyrodniczych kraju, gatunków występujących w ich obrębie oraz stworzenie Banku Danych o Zasobach Przyrodniczych” (tzw. Bank Danych), </w:t>
      </w:r>
      <w:r w:rsidR="008F721C" w:rsidRPr="008F721C">
        <w:rPr>
          <w:sz w:val="22"/>
        </w:rPr>
        <w:t xml:space="preserve">w części zamówienia obejmującej zadanie nr 2 </w:t>
      </w:r>
      <w:r w:rsidR="008F721C" w:rsidRPr="008F721C">
        <w:rPr>
          <w:bCs/>
          <w:sz w:val="22"/>
        </w:rPr>
        <w:t>– siedliska przyrodnicze 6410, 6510 w Przymorskich Błotach</w:t>
      </w:r>
      <w:r w:rsidR="007E0204" w:rsidRPr="008F721C">
        <w:rPr>
          <w:bCs/>
          <w:sz w:val="22"/>
        </w:rPr>
        <w:t>.</w:t>
      </w:r>
    </w:p>
    <w:p w14:paraId="7755B306" w14:textId="1FEB1B37" w:rsidR="006A061A" w:rsidRDefault="006A061A" w:rsidP="006A061A">
      <w:pPr>
        <w:pStyle w:val="AR1"/>
        <w:ind w:left="426" w:hanging="426"/>
        <w:rPr>
          <w:sz w:val="22"/>
          <w:szCs w:val="22"/>
        </w:rPr>
      </w:pPr>
      <w:r>
        <w:rPr>
          <w:sz w:val="22"/>
          <w:szCs w:val="22"/>
        </w:rPr>
        <w:t xml:space="preserve">Prawidłowo wystawioną fakturę/rachunek należy dostarczyć Zamawiającemu </w:t>
      </w:r>
      <w:r w:rsidR="00A021FC">
        <w:rPr>
          <w:sz w:val="22"/>
          <w:szCs w:val="22"/>
        </w:rPr>
        <w:br/>
      </w:r>
      <w:r>
        <w:rPr>
          <w:sz w:val="22"/>
          <w:szCs w:val="22"/>
        </w:rPr>
        <w:t>w nieprzekraczalnym terminie do 20.12.2021 r.</w:t>
      </w:r>
    </w:p>
    <w:p w14:paraId="197FD6B6" w14:textId="2B46AD64" w:rsidR="00C26C48" w:rsidRPr="00C26C48" w:rsidRDefault="00C26C48" w:rsidP="00C26C48">
      <w:pPr>
        <w:pStyle w:val="AR1"/>
        <w:ind w:left="426" w:hanging="426"/>
        <w:rPr>
          <w:sz w:val="22"/>
          <w:szCs w:val="22"/>
        </w:rPr>
      </w:pPr>
      <w:r w:rsidRPr="008A1DFB">
        <w:rPr>
          <w:sz w:val="22"/>
          <w:szCs w:val="22"/>
        </w:rPr>
        <w:t>Wykonawca zobowiązuje się do naprawy ewentualnych wad tj. poprawy błędów i</w:t>
      </w:r>
      <w:r>
        <w:rPr>
          <w:sz w:val="22"/>
          <w:szCs w:val="22"/>
        </w:rPr>
        <w:t> </w:t>
      </w:r>
      <w:r w:rsidRPr="008A1DFB">
        <w:rPr>
          <w:sz w:val="22"/>
          <w:szCs w:val="22"/>
        </w:rPr>
        <w:t>uzupełnienia braków, w zakresie dotyczącym przedmiotu umowy, wynikającym z</w:t>
      </w:r>
      <w:r>
        <w:rPr>
          <w:sz w:val="22"/>
          <w:szCs w:val="22"/>
        </w:rPr>
        <w:t> </w:t>
      </w:r>
      <w:r w:rsidRPr="008A1DFB">
        <w:rPr>
          <w:sz w:val="22"/>
          <w:szCs w:val="22"/>
        </w:rPr>
        <w:t xml:space="preserve">niniejszego Opisu przedmiotu zamówienia, w okresie przedłużonej gwarancji – 3 lat od daty odbioru końcowego zamówienia. </w:t>
      </w:r>
    </w:p>
    <w:p w14:paraId="7495DC6E" w14:textId="77777777" w:rsidR="00BF15B9" w:rsidRPr="005F486B" w:rsidRDefault="00BF15B9" w:rsidP="005F486B">
      <w:pPr>
        <w:pStyle w:val="AR1"/>
        <w:numPr>
          <w:ilvl w:val="0"/>
          <w:numId w:val="0"/>
        </w:numPr>
        <w:ind w:left="426" w:hanging="426"/>
        <w:rPr>
          <w:b/>
          <w:sz w:val="22"/>
          <w:szCs w:val="22"/>
          <w:u w:val="single"/>
        </w:rPr>
      </w:pPr>
    </w:p>
    <w:p w14:paraId="343665C4" w14:textId="77777777" w:rsidR="008001BE" w:rsidRPr="005F486B" w:rsidRDefault="008001BE" w:rsidP="005F486B">
      <w:pPr>
        <w:pStyle w:val="AR1"/>
        <w:numPr>
          <w:ilvl w:val="0"/>
          <w:numId w:val="0"/>
        </w:numPr>
        <w:spacing w:after="120"/>
        <w:ind w:left="426" w:hanging="426"/>
        <w:outlineLvl w:val="0"/>
        <w:rPr>
          <w:b/>
          <w:sz w:val="22"/>
          <w:szCs w:val="22"/>
          <w:u w:val="single"/>
        </w:rPr>
      </w:pPr>
      <w:r w:rsidRPr="005F486B">
        <w:rPr>
          <w:b/>
          <w:sz w:val="22"/>
          <w:szCs w:val="22"/>
          <w:u w:val="single"/>
        </w:rPr>
        <w:t>IV. Przedmiot zamówienia obejmuje:</w:t>
      </w:r>
    </w:p>
    <w:p w14:paraId="25EAE925" w14:textId="77777777" w:rsidR="008001BE" w:rsidRPr="005F486B" w:rsidRDefault="008001BE" w:rsidP="005F486B">
      <w:pPr>
        <w:pStyle w:val="AR1"/>
        <w:ind w:left="426" w:hanging="426"/>
        <w:rPr>
          <w:sz w:val="22"/>
          <w:szCs w:val="22"/>
        </w:rPr>
      </w:pPr>
      <w:bookmarkStart w:id="8" w:name="_Hlk505162020"/>
      <w:r w:rsidRPr="005F486B">
        <w:rPr>
          <w:sz w:val="22"/>
          <w:szCs w:val="22"/>
        </w:rPr>
        <w:t xml:space="preserve">Opracowanie tekstowe zawierające: </w:t>
      </w:r>
    </w:p>
    <w:p w14:paraId="3FFEFB38" w14:textId="2E809CDA" w:rsidR="00F449D4" w:rsidRPr="00F449D4" w:rsidRDefault="008001BE" w:rsidP="00F449D4">
      <w:pPr>
        <w:pStyle w:val="Akapitzlist"/>
        <w:numPr>
          <w:ilvl w:val="1"/>
          <w:numId w:val="2"/>
        </w:numPr>
        <w:spacing w:line="276" w:lineRule="auto"/>
        <w:ind w:left="426" w:hanging="426"/>
        <w:rPr>
          <w:rFonts w:ascii="Arial" w:hAnsi="Arial" w:cs="Arial"/>
          <w:sz w:val="22"/>
          <w:szCs w:val="22"/>
        </w:rPr>
      </w:pPr>
      <w:r w:rsidRPr="005F486B">
        <w:rPr>
          <w:rFonts w:ascii="Arial" w:hAnsi="Arial" w:cs="Arial"/>
          <w:sz w:val="22"/>
          <w:szCs w:val="22"/>
        </w:rPr>
        <w:t>opis metod prowadzonych prac i analiz</w:t>
      </w:r>
      <w:r w:rsidR="00F449D4">
        <w:rPr>
          <w:rFonts w:ascii="Arial" w:hAnsi="Arial" w:cs="Arial"/>
          <w:sz w:val="22"/>
          <w:szCs w:val="22"/>
        </w:rPr>
        <w:t xml:space="preserve">, </w:t>
      </w:r>
      <w:r w:rsidR="00AA2E92">
        <w:rPr>
          <w:rFonts w:ascii="Arial" w:hAnsi="Arial" w:cs="Arial"/>
          <w:sz w:val="22"/>
          <w:szCs w:val="22"/>
        </w:rPr>
        <w:t>z</w:t>
      </w:r>
      <w:r w:rsidR="006A061A">
        <w:rPr>
          <w:rFonts w:ascii="Arial" w:hAnsi="Arial" w:cs="Arial"/>
          <w:sz w:val="22"/>
          <w:szCs w:val="22"/>
        </w:rPr>
        <w:t xml:space="preserve"> </w:t>
      </w:r>
      <w:r w:rsidR="00AA2E92">
        <w:rPr>
          <w:rFonts w:ascii="Arial" w:hAnsi="Arial" w:cs="Arial"/>
          <w:sz w:val="22"/>
          <w:szCs w:val="22"/>
        </w:rPr>
        <w:t>uwzględnieniem istniejących danych literaturowych,</w:t>
      </w:r>
    </w:p>
    <w:p w14:paraId="33F877D3" w14:textId="7FFAB32E" w:rsidR="008001BE" w:rsidRPr="005F486B" w:rsidRDefault="008001BE" w:rsidP="005F486B">
      <w:pPr>
        <w:pStyle w:val="Akapitzlist"/>
        <w:numPr>
          <w:ilvl w:val="1"/>
          <w:numId w:val="2"/>
        </w:numPr>
        <w:spacing w:line="276" w:lineRule="auto"/>
        <w:ind w:left="426" w:hanging="426"/>
        <w:rPr>
          <w:rFonts w:ascii="Arial" w:hAnsi="Arial" w:cs="Arial"/>
          <w:sz w:val="22"/>
          <w:szCs w:val="22"/>
        </w:rPr>
      </w:pPr>
      <w:r w:rsidRPr="005F486B">
        <w:rPr>
          <w:rFonts w:ascii="Arial" w:hAnsi="Arial" w:cs="Arial"/>
          <w:sz w:val="22"/>
          <w:szCs w:val="22"/>
        </w:rPr>
        <w:t xml:space="preserve">opis </w:t>
      </w:r>
      <w:r w:rsidR="001E5EB7">
        <w:rPr>
          <w:rFonts w:ascii="Arial" w:hAnsi="Arial" w:cs="Arial"/>
          <w:sz w:val="22"/>
          <w:szCs w:val="22"/>
        </w:rPr>
        <w:t xml:space="preserve">inwentaryzowanych </w:t>
      </w:r>
      <w:r w:rsidRPr="005F486B">
        <w:rPr>
          <w:rFonts w:ascii="Arial" w:hAnsi="Arial" w:cs="Arial"/>
          <w:sz w:val="22"/>
          <w:szCs w:val="22"/>
        </w:rPr>
        <w:t xml:space="preserve">płatów </w:t>
      </w:r>
      <w:r w:rsidR="001E5EB7">
        <w:rPr>
          <w:rFonts w:ascii="Arial" w:hAnsi="Arial" w:cs="Arial"/>
          <w:sz w:val="22"/>
          <w:szCs w:val="22"/>
        </w:rPr>
        <w:t>roślinności</w:t>
      </w:r>
      <w:r w:rsidRPr="005F486B">
        <w:rPr>
          <w:rFonts w:ascii="Arial" w:hAnsi="Arial" w:cs="Arial"/>
          <w:sz w:val="22"/>
          <w:szCs w:val="22"/>
        </w:rPr>
        <w:t>,</w:t>
      </w:r>
      <w:r w:rsidR="00AA2E92">
        <w:rPr>
          <w:rFonts w:ascii="Arial" w:hAnsi="Arial" w:cs="Arial"/>
          <w:sz w:val="22"/>
          <w:szCs w:val="22"/>
        </w:rPr>
        <w:t xml:space="preserve"> z podaniem informacji o zakwalifikowan</w:t>
      </w:r>
      <w:r w:rsidR="001E5EB7">
        <w:rPr>
          <w:rFonts w:ascii="Arial" w:hAnsi="Arial" w:cs="Arial"/>
          <w:sz w:val="22"/>
          <w:szCs w:val="22"/>
        </w:rPr>
        <w:t xml:space="preserve">iu jako </w:t>
      </w:r>
      <w:r w:rsidR="00AA2E92">
        <w:rPr>
          <w:rFonts w:ascii="Arial" w:hAnsi="Arial" w:cs="Arial"/>
          <w:sz w:val="22"/>
          <w:szCs w:val="22"/>
        </w:rPr>
        <w:t xml:space="preserve">siedlisko przyrodnicze </w:t>
      </w:r>
      <w:r w:rsidR="008F721C">
        <w:rPr>
          <w:rFonts w:ascii="Arial" w:hAnsi="Arial" w:cs="Arial"/>
          <w:sz w:val="22"/>
          <w:szCs w:val="22"/>
        </w:rPr>
        <w:t xml:space="preserve">6410, </w:t>
      </w:r>
      <w:r w:rsidR="00AA2E92">
        <w:rPr>
          <w:rFonts w:ascii="Arial" w:hAnsi="Arial" w:cs="Arial"/>
          <w:sz w:val="22"/>
          <w:szCs w:val="22"/>
        </w:rPr>
        <w:t>6510,</w:t>
      </w:r>
      <w:r w:rsidRPr="005F486B">
        <w:rPr>
          <w:rFonts w:ascii="Arial" w:hAnsi="Arial" w:cs="Arial"/>
          <w:sz w:val="22"/>
          <w:szCs w:val="22"/>
        </w:rPr>
        <w:t xml:space="preserve"> </w:t>
      </w:r>
    </w:p>
    <w:p w14:paraId="5E19A361" w14:textId="2C881788" w:rsidR="008001BE" w:rsidRPr="005F486B" w:rsidRDefault="008001BE" w:rsidP="005F486B">
      <w:pPr>
        <w:pStyle w:val="Akapitzlist"/>
        <w:numPr>
          <w:ilvl w:val="1"/>
          <w:numId w:val="2"/>
        </w:numPr>
        <w:spacing w:line="276" w:lineRule="auto"/>
        <w:ind w:left="426" w:hanging="426"/>
        <w:rPr>
          <w:rFonts w:ascii="Arial" w:hAnsi="Arial" w:cs="Arial"/>
          <w:sz w:val="22"/>
          <w:szCs w:val="22"/>
        </w:rPr>
      </w:pPr>
      <w:r w:rsidRPr="005F486B">
        <w:rPr>
          <w:rFonts w:ascii="Arial" w:hAnsi="Arial" w:cs="Arial"/>
          <w:sz w:val="22"/>
          <w:szCs w:val="22"/>
        </w:rPr>
        <w:t>map</w:t>
      </w:r>
      <w:r w:rsidR="00B2243A" w:rsidRPr="005F486B">
        <w:rPr>
          <w:rFonts w:ascii="Arial" w:hAnsi="Arial" w:cs="Arial"/>
          <w:sz w:val="22"/>
          <w:szCs w:val="22"/>
        </w:rPr>
        <w:t>ę</w:t>
      </w:r>
      <w:r w:rsidRPr="005F486B">
        <w:rPr>
          <w:rFonts w:ascii="Arial" w:hAnsi="Arial" w:cs="Arial"/>
          <w:sz w:val="22"/>
          <w:szCs w:val="22"/>
        </w:rPr>
        <w:t xml:space="preserve"> rozmieszczenia wszystkich </w:t>
      </w:r>
      <w:r w:rsidR="00AA2E92">
        <w:rPr>
          <w:rFonts w:ascii="Arial" w:hAnsi="Arial" w:cs="Arial"/>
          <w:sz w:val="22"/>
          <w:szCs w:val="22"/>
        </w:rPr>
        <w:t xml:space="preserve">zweryfikowanych płatów roślinności, </w:t>
      </w:r>
      <w:r w:rsidR="00A021FC">
        <w:rPr>
          <w:rFonts w:ascii="Arial" w:hAnsi="Arial" w:cs="Arial"/>
          <w:sz w:val="22"/>
          <w:szCs w:val="22"/>
        </w:rPr>
        <w:br/>
      </w:r>
      <w:r w:rsidR="00AA2E92">
        <w:rPr>
          <w:rFonts w:ascii="Arial" w:hAnsi="Arial" w:cs="Arial"/>
          <w:sz w:val="22"/>
          <w:szCs w:val="22"/>
        </w:rPr>
        <w:t xml:space="preserve">z wyszczególnieniem </w:t>
      </w:r>
      <w:r w:rsidRPr="005F486B">
        <w:rPr>
          <w:rFonts w:ascii="Arial" w:hAnsi="Arial" w:cs="Arial"/>
          <w:sz w:val="22"/>
          <w:szCs w:val="22"/>
        </w:rPr>
        <w:t xml:space="preserve">płatów </w:t>
      </w:r>
      <w:r w:rsidR="00AA2E92">
        <w:rPr>
          <w:rFonts w:ascii="Arial" w:hAnsi="Arial" w:cs="Arial"/>
          <w:sz w:val="22"/>
          <w:szCs w:val="22"/>
        </w:rPr>
        <w:t>zaklasyfikowanych jako</w:t>
      </w:r>
      <w:r w:rsidRPr="005F486B">
        <w:rPr>
          <w:rFonts w:ascii="Arial" w:hAnsi="Arial" w:cs="Arial"/>
          <w:sz w:val="22"/>
          <w:szCs w:val="22"/>
        </w:rPr>
        <w:t xml:space="preserve"> siedlisk</w:t>
      </w:r>
      <w:r w:rsidR="00AA2E92">
        <w:rPr>
          <w:rFonts w:ascii="Arial" w:hAnsi="Arial" w:cs="Arial"/>
          <w:sz w:val="22"/>
          <w:szCs w:val="22"/>
        </w:rPr>
        <w:t>o</w:t>
      </w:r>
      <w:r w:rsidRPr="005F486B">
        <w:rPr>
          <w:rFonts w:ascii="Arial" w:hAnsi="Arial" w:cs="Arial"/>
          <w:sz w:val="22"/>
          <w:szCs w:val="22"/>
        </w:rPr>
        <w:t xml:space="preserve"> przyrodnicz</w:t>
      </w:r>
      <w:r w:rsidR="00E11BB9" w:rsidRPr="005F486B">
        <w:rPr>
          <w:rFonts w:ascii="Arial" w:hAnsi="Arial" w:cs="Arial"/>
          <w:sz w:val="22"/>
          <w:szCs w:val="22"/>
        </w:rPr>
        <w:t>e</w:t>
      </w:r>
      <w:r w:rsidR="00AA2E92">
        <w:rPr>
          <w:rFonts w:ascii="Arial" w:hAnsi="Arial" w:cs="Arial"/>
          <w:sz w:val="22"/>
          <w:szCs w:val="22"/>
        </w:rPr>
        <w:t xml:space="preserve"> </w:t>
      </w:r>
      <w:r w:rsidR="008F721C">
        <w:rPr>
          <w:rFonts w:ascii="Arial" w:hAnsi="Arial" w:cs="Arial"/>
          <w:sz w:val="22"/>
          <w:szCs w:val="22"/>
        </w:rPr>
        <w:t xml:space="preserve">6410, </w:t>
      </w:r>
      <w:r w:rsidR="00AA2E92">
        <w:rPr>
          <w:rFonts w:ascii="Arial" w:hAnsi="Arial" w:cs="Arial"/>
          <w:sz w:val="22"/>
          <w:szCs w:val="22"/>
        </w:rPr>
        <w:t>6510</w:t>
      </w:r>
      <w:r w:rsidRPr="005F486B">
        <w:rPr>
          <w:rFonts w:ascii="Arial" w:hAnsi="Arial" w:cs="Arial"/>
          <w:sz w:val="22"/>
          <w:szCs w:val="22"/>
        </w:rPr>
        <w:t>,</w:t>
      </w:r>
    </w:p>
    <w:p w14:paraId="189DB641" w14:textId="7BFB8A2E" w:rsidR="00F579B8" w:rsidRPr="005F486B" w:rsidRDefault="00F579B8" w:rsidP="005F486B">
      <w:pPr>
        <w:pStyle w:val="Akapitzlist"/>
        <w:numPr>
          <w:ilvl w:val="1"/>
          <w:numId w:val="2"/>
        </w:numPr>
        <w:spacing w:line="276" w:lineRule="auto"/>
        <w:ind w:left="426" w:hanging="426"/>
        <w:rPr>
          <w:rFonts w:ascii="Arial" w:hAnsi="Arial" w:cs="Arial"/>
          <w:sz w:val="22"/>
          <w:szCs w:val="22"/>
        </w:rPr>
      </w:pPr>
      <w:r w:rsidRPr="005F486B">
        <w:rPr>
          <w:rFonts w:ascii="Arial" w:hAnsi="Arial" w:cs="Arial"/>
          <w:sz w:val="22"/>
          <w:szCs w:val="22"/>
        </w:rPr>
        <w:t>ocen</w:t>
      </w:r>
      <w:r w:rsidR="00AA2E92">
        <w:rPr>
          <w:rFonts w:ascii="Arial" w:hAnsi="Arial" w:cs="Arial"/>
          <w:sz w:val="22"/>
          <w:szCs w:val="22"/>
        </w:rPr>
        <w:t>y</w:t>
      </w:r>
      <w:r w:rsidRPr="005F486B">
        <w:rPr>
          <w:rFonts w:ascii="Arial" w:hAnsi="Arial" w:cs="Arial"/>
          <w:sz w:val="22"/>
          <w:szCs w:val="22"/>
        </w:rPr>
        <w:t xml:space="preserve"> stanu ochrony badan</w:t>
      </w:r>
      <w:r w:rsidR="008F721C">
        <w:rPr>
          <w:rFonts w:ascii="Arial" w:hAnsi="Arial" w:cs="Arial"/>
          <w:sz w:val="22"/>
          <w:szCs w:val="22"/>
        </w:rPr>
        <w:t>ych</w:t>
      </w:r>
      <w:r w:rsidRPr="005F486B">
        <w:rPr>
          <w:rFonts w:ascii="Arial" w:hAnsi="Arial" w:cs="Arial"/>
          <w:sz w:val="22"/>
          <w:szCs w:val="22"/>
        </w:rPr>
        <w:t xml:space="preserve"> siedlisk przyrodnicz</w:t>
      </w:r>
      <w:r w:rsidR="008F721C">
        <w:rPr>
          <w:rFonts w:ascii="Arial" w:hAnsi="Arial" w:cs="Arial"/>
          <w:sz w:val="22"/>
          <w:szCs w:val="22"/>
        </w:rPr>
        <w:t>ych</w:t>
      </w:r>
      <w:r w:rsidR="006A061A">
        <w:rPr>
          <w:rFonts w:ascii="Arial" w:hAnsi="Arial" w:cs="Arial"/>
          <w:sz w:val="22"/>
          <w:szCs w:val="22"/>
        </w:rPr>
        <w:t xml:space="preserve"> </w:t>
      </w:r>
      <w:r w:rsidRPr="005F486B">
        <w:rPr>
          <w:rFonts w:ascii="Arial" w:hAnsi="Arial" w:cs="Arial"/>
          <w:sz w:val="22"/>
          <w:szCs w:val="22"/>
        </w:rPr>
        <w:t>na stanowiskach</w:t>
      </w:r>
      <w:r w:rsidR="00DE76FC">
        <w:rPr>
          <w:rFonts w:ascii="Arial" w:hAnsi="Arial" w:cs="Arial"/>
          <w:sz w:val="22"/>
          <w:szCs w:val="22"/>
        </w:rPr>
        <w:t xml:space="preserve"> </w:t>
      </w:r>
      <w:r w:rsidRPr="005F486B">
        <w:rPr>
          <w:rFonts w:ascii="Arial" w:hAnsi="Arial" w:cs="Arial"/>
          <w:sz w:val="22"/>
          <w:szCs w:val="22"/>
        </w:rPr>
        <w:t>wraz z kartami obserwacji dla poszczególnych stanowisk</w:t>
      </w:r>
      <w:r w:rsidR="00834323">
        <w:rPr>
          <w:rFonts w:ascii="Arial" w:hAnsi="Arial" w:cs="Arial"/>
          <w:sz w:val="22"/>
          <w:szCs w:val="22"/>
        </w:rPr>
        <w:t xml:space="preserve"> oraz ocen</w:t>
      </w:r>
      <w:r w:rsidR="008F721C">
        <w:rPr>
          <w:rFonts w:ascii="Arial" w:hAnsi="Arial" w:cs="Arial"/>
          <w:sz w:val="22"/>
          <w:szCs w:val="22"/>
        </w:rPr>
        <w:t>y</w:t>
      </w:r>
      <w:r w:rsidR="00834323">
        <w:rPr>
          <w:rFonts w:ascii="Arial" w:hAnsi="Arial" w:cs="Arial"/>
          <w:sz w:val="22"/>
          <w:szCs w:val="22"/>
        </w:rPr>
        <w:t xml:space="preserve"> siedlisk w obszarze</w:t>
      </w:r>
      <w:r w:rsidR="006A061A">
        <w:rPr>
          <w:rFonts w:ascii="Arial" w:hAnsi="Arial" w:cs="Arial"/>
          <w:sz w:val="22"/>
          <w:szCs w:val="22"/>
        </w:rPr>
        <w:t xml:space="preserve">, </w:t>
      </w:r>
      <w:r w:rsidR="00A021FC">
        <w:rPr>
          <w:rFonts w:ascii="Arial" w:hAnsi="Arial" w:cs="Arial"/>
          <w:sz w:val="22"/>
          <w:szCs w:val="22"/>
        </w:rPr>
        <w:br/>
      </w:r>
      <w:r w:rsidR="006A061A">
        <w:rPr>
          <w:rFonts w:ascii="Arial" w:hAnsi="Arial" w:cs="Arial"/>
          <w:sz w:val="22"/>
          <w:szCs w:val="22"/>
        </w:rPr>
        <w:t xml:space="preserve">z </w:t>
      </w:r>
      <w:r w:rsidR="00EA1911">
        <w:rPr>
          <w:rFonts w:ascii="Arial" w:hAnsi="Arial" w:cs="Arial"/>
          <w:sz w:val="22"/>
          <w:szCs w:val="22"/>
        </w:rPr>
        <w:t>wykorzystani</w:t>
      </w:r>
      <w:r w:rsidR="006A061A">
        <w:rPr>
          <w:rFonts w:ascii="Arial" w:hAnsi="Arial" w:cs="Arial"/>
          <w:sz w:val="22"/>
          <w:szCs w:val="22"/>
        </w:rPr>
        <w:t>em</w:t>
      </w:r>
      <w:r w:rsidR="00EA1911">
        <w:rPr>
          <w:rFonts w:ascii="Arial" w:hAnsi="Arial" w:cs="Arial"/>
          <w:sz w:val="22"/>
          <w:szCs w:val="22"/>
        </w:rPr>
        <w:t xml:space="preserve"> danych </w:t>
      </w:r>
      <w:r w:rsidR="006A061A">
        <w:rPr>
          <w:rFonts w:ascii="Arial" w:hAnsi="Arial" w:cs="Arial"/>
          <w:sz w:val="22"/>
          <w:szCs w:val="22"/>
        </w:rPr>
        <w:t>literaturowych,</w:t>
      </w:r>
    </w:p>
    <w:p w14:paraId="7565924F" w14:textId="77777777" w:rsidR="008001BE" w:rsidRPr="005F486B" w:rsidRDefault="008001BE" w:rsidP="005F486B">
      <w:pPr>
        <w:pStyle w:val="Akapitzlist"/>
        <w:numPr>
          <w:ilvl w:val="1"/>
          <w:numId w:val="2"/>
        </w:numPr>
        <w:spacing w:line="276" w:lineRule="auto"/>
        <w:ind w:left="426" w:hanging="426"/>
        <w:rPr>
          <w:rFonts w:ascii="Arial" w:hAnsi="Arial" w:cs="Arial"/>
          <w:sz w:val="22"/>
          <w:szCs w:val="22"/>
        </w:rPr>
      </w:pPr>
      <w:r w:rsidRPr="005F486B">
        <w:rPr>
          <w:rFonts w:ascii="Arial" w:hAnsi="Arial" w:cs="Arial"/>
          <w:sz w:val="22"/>
          <w:szCs w:val="22"/>
        </w:rPr>
        <w:t>tabel</w:t>
      </w:r>
      <w:r w:rsidR="001F7ED8">
        <w:rPr>
          <w:rFonts w:ascii="Arial" w:hAnsi="Arial" w:cs="Arial"/>
          <w:sz w:val="22"/>
          <w:szCs w:val="22"/>
        </w:rPr>
        <w:t>ę</w:t>
      </w:r>
      <w:r w:rsidRPr="005F486B">
        <w:rPr>
          <w:rFonts w:ascii="Arial" w:hAnsi="Arial" w:cs="Arial"/>
          <w:sz w:val="22"/>
          <w:szCs w:val="22"/>
        </w:rPr>
        <w:t xml:space="preserve"> zdjęć fitosocjologicznych</w:t>
      </w:r>
      <w:r w:rsidR="0017599B" w:rsidRPr="005F486B">
        <w:rPr>
          <w:rFonts w:ascii="Arial" w:hAnsi="Arial" w:cs="Arial"/>
          <w:sz w:val="22"/>
          <w:szCs w:val="22"/>
        </w:rPr>
        <w:t>,</w:t>
      </w:r>
      <w:r w:rsidRPr="005F486B">
        <w:rPr>
          <w:rFonts w:ascii="Arial" w:hAnsi="Arial" w:cs="Arial"/>
          <w:sz w:val="22"/>
          <w:szCs w:val="22"/>
        </w:rPr>
        <w:t xml:space="preserve"> </w:t>
      </w:r>
    </w:p>
    <w:p w14:paraId="54AAD177" w14:textId="10865DA7" w:rsidR="008001BE" w:rsidRPr="003322B9" w:rsidRDefault="008001BE" w:rsidP="005F486B">
      <w:pPr>
        <w:pStyle w:val="Akapitzlist"/>
        <w:numPr>
          <w:ilvl w:val="1"/>
          <w:numId w:val="2"/>
        </w:numPr>
        <w:spacing w:line="276" w:lineRule="auto"/>
        <w:ind w:left="426" w:hanging="426"/>
        <w:rPr>
          <w:rFonts w:ascii="Arial" w:hAnsi="Arial" w:cs="Arial"/>
          <w:sz w:val="22"/>
          <w:szCs w:val="22"/>
        </w:rPr>
      </w:pPr>
      <w:r w:rsidRPr="005F486B">
        <w:rPr>
          <w:rFonts w:ascii="Arial" w:hAnsi="Arial" w:cs="Arial"/>
          <w:sz w:val="22"/>
          <w:szCs w:val="22"/>
        </w:rPr>
        <w:lastRenderedPageBreak/>
        <w:t xml:space="preserve">opis zagrożeń istniejących i/lub potencjalnych oraz propozycję ewentualnych działań ochronnych przeciwdziałających zdefiniowanym </w:t>
      </w:r>
      <w:r w:rsidRPr="003322B9">
        <w:rPr>
          <w:rFonts w:ascii="Arial" w:hAnsi="Arial" w:cs="Arial"/>
          <w:sz w:val="22"/>
          <w:szCs w:val="22"/>
        </w:rPr>
        <w:t>zagrożeniom</w:t>
      </w:r>
      <w:r w:rsidR="003322B9" w:rsidRPr="003322B9">
        <w:rPr>
          <w:rFonts w:ascii="Arial" w:hAnsi="Arial" w:cs="Arial"/>
          <w:sz w:val="22"/>
          <w:szCs w:val="22"/>
        </w:rPr>
        <w:t xml:space="preserve"> </w:t>
      </w:r>
      <w:bookmarkStart w:id="9" w:name="_Hlk526335195"/>
      <w:r w:rsidR="003322B9" w:rsidRPr="003322B9">
        <w:rPr>
          <w:rFonts w:ascii="Arial" w:hAnsi="Arial" w:cs="Arial"/>
          <w:sz w:val="22"/>
          <w:szCs w:val="22"/>
        </w:rPr>
        <w:t xml:space="preserve">(z zastosowaniem kodów o których mowa w pkt </w:t>
      </w:r>
      <w:r w:rsidR="008F721C">
        <w:rPr>
          <w:rFonts w:ascii="Arial" w:hAnsi="Arial" w:cs="Arial"/>
          <w:sz w:val="22"/>
          <w:szCs w:val="22"/>
        </w:rPr>
        <w:t>4</w:t>
      </w:r>
      <w:r w:rsidR="003322B9" w:rsidRPr="003322B9">
        <w:rPr>
          <w:rFonts w:ascii="Arial" w:hAnsi="Arial" w:cs="Arial"/>
          <w:sz w:val="22"/>
          <w:szCs w:val="22"/>
        </w:rPr>
        <w:t xml:space="preserve"> c, d niniejszego OPZ)</w:t>
      </w:r>
      <w:bookmarkEnd w:id="9"/>
      <w:r w:rsidRPr="003322B9">
        <w:rPr>
          <w:rFonts w:ascii="Arial" w:hAnsi="Arial" w:cs="Arial"/>
          <w:sz w:val="22"/>
          <w:szCs w:val="22"/>
        </w:rPr>
        <w:t>,</w:t>
      </w:r>
    </w:p>
    <w:p w14:paraId="3832AA4F" w14:textId="77777777" w:rsidR="008001BE" w:rsidRPr="005F486B" w:rsidRDefault="008001BE" w:rsidP="005F486B">
      <w:pPr>
        <w:pStyle w:val="Akapitzlist"/>
        <w:numPr>
          <w:ilvl w:val="1"/>
          <w:numId w:val="2"/>
        </w:numPr>
        <w:spacing w:line="276" w:lineRule="auto"/>
        <w:ind w:left="426" w:hanging="426"/>
        <w:rPr>
          <w:rFonts w:ascii="Arial" w:hAnsi="Arial" w:cs="Arial"/>
          <w:sz w:val="22"/>
          <w:szCs w:val="22"/>
        </w:rPr>
      </w:pPr>
      <w:r w:rsidRPr="005F486B">
        <w:rPr>
          <w:rFonts w:ascii="Arial" w:hAnsi="Arial" w:cs="Arial"/>
          <w:sz w:val="22"/>
          <w:szCs w:val="22"/>
        </w:rPr>
        <w:t>propozycję monitoringu,</w:t>
      </w:r>
    </w:p>
    <w:p w14:paraId="0ABC57A4" w14:textId="117412FF" w:rsidR="008001BE" w:rsidRPr="005F486B" w:rsidRDefault="008001BE" w:rsidP="005F486B">
      <w:pPr>
        <w:pStyle w:val="Akapitzlist"/>
        <w:numPr>
          <w:ilvl w:val="1"/>
          <w:numId w:val="2"/>
        </w:numPr>
        <w:spacing w:line="276" w:lineRule="auto"/>
        <w:ind w:left="426" w:hanging="426"/>
        <w:rPr>
          <w:rFonts w:ascii="Arial" w:hAnsi="Arial" w:cs="Arial"/>
          <w:sz w:val="22"/>
          <w:szCs w:val="22"/>
        </w:rPr>
      </w:pPr>
      <w:r w:rsidRPr="005F486B">
        <w:rPr>
          <w:rFonts w:ascii="Arial" w:hAnsi="Arial" w:cs="Arial"/>
          <w:sz w:val="22"/>
          <w:szCs w:val="22"/>
        </w:rPr>
        <w:t>projekt zaktualizowanego SDF obszaru</w:t>
      </w:r>
      <w:r w:rsidR="00A021FC">
        <w:rPr>
          <w:rFonts w:ascii="Arial" w:hAnsi="Arial" w:cs="Arial"/>
          <w:sz w:val="22"/>
          <w:szCs w:val="22"/>
        </w:rPr>
        <w:t xml:space="preserve"> z uzasadnieniem zmian</w:t>
      </w:r>
      <w:r w:rsidR="00550B82" w:rsidRPr="005F486B">
        <w:rPr>
          <w:rFonts w:ascii="Arial" w:hAnsi="Arial" w:cs="Arial"/>
          <w:sz w:val="22"/>
          <w:szCs w:val="22"/>
        </w:rPr>
        <w:t>.</w:t>
      </w:r>
    </w:p>
    <w:p w14:paraId="767AF83B" w14:textId="77777777" w:rsidR="008001BE" w:rsidRPr="005F486B" w:rsidRDefault="00F63B8B" w:rsidP="005F486B">
      <w:pPr>
        <w:pStyle w:val="AR1"/>
        <w:numPr>
          <w:ilvl w:val="0"/>
          <w:numId w:val="0"/>
        </w:numPr>
        <w:ind w:left="426" w:hanging="426"/>
        <w:rPr>
          <w:sz w:val="22"/>
          <w:szCs w:val="22"/>
        </w:rPr>
      </w:pPr>
      <w:r w:rsidRPr="005F486B">
        <w:rPr>
          <w:sz w:val="22"/>
          <w:szCs w:val="22"/>
        </w:rPr>
        <w:t>2</w:t>
      </w:r>
      <w:r w:rsidR="00A17263">
        <w:rPr>
          <w:sz w:val="22"/>
          <w:szCs w:val="22"/>
        </w:rPr>
        <w:t>9</w:t>
      </w:r>
      <w:r w:rsidR="008001BE" w:rsidRPr="005F486B">
        <w:rPr>
          <w:sz w:val="22"/>
          <w:szCs w:val="22"/>
        </w:rPr>
        <w:t>.</w:t>
      </w:r>
      <w:r w:rsidRPr="005F486B">
        <w:rPr>
          <w:sz w:val="22"/>
          <w:szCs w:val="22"/>
        </w:rPr>
        <w:t xml:space="preserve"> </w:t>
      </w:r>
      <w:r w:rsidR="008001BE" w:rsidRPr="005F486B">
        <w:rPr>
          <w:sz w:val="22"/>
          <w:szCs w:val="22"/>
        </w:rPr>
        <w:t>Opracowanie w wersji elektronicznej obejmujące:</w:t>
      </w:r>
    </w:p>
    <w:p w14:paraId="6691DE7A" w14:textId="77777777" w:rsidR="008001BE" w:rsidRPr="005F486B" w:rsidRDefault="00F63B8B" w:rsidP="005F486B">
      <w:pPr>
        <w:pStyle w:val="Akapitzlist"/>
        <w:suppressAutoHyphens/>
        <w:spacing w:line="276" w:lineRule="auto"/>
        <w:ind w:left="426" w:hanging="426"/>
        <w:rPr>
          <w:rFonts w:ascii="Arial" w:hAnsi="Arial" w:cs="Arial"/>
          <w:sz w:val="22"/>
          <w:szCs w:val="22"/>
        </w:rPr>
      </w:pPr>
      <w:r w:rsidRPr="005F486B">
        <w:rPr>
          <w:rFonts w:ascii="Arial" w:hAnsi="Arial" w:cs="Arial"/>
          <w:sz w:val="22"/>
          <w:szCs w:val="22"/>
        </w:rPr>
        <w:t xml:space="preserve">a)  </w:t>
      </w:r>
      <w:r w:rsidR="009E7FCF" w:rsidRPr="005F486B">
        <w:rPr>
          <w:rFonts w:ascii="Arial" w:hAnsi="Arial" w:cs="Arial"/>
          <w:sz w:val="22"/>
          <w:szCs w:val="22"/>
        </w:rPr>
        <w:t xml:space="preserve"> </w:t>
      </w:r>
      <w:r w:rsidR="008001BE" w:rsidRPr="005F486B">
        <w:rPr>
          <w:rFonts w:ascii="Arial" w:hAnsi="Arial" w:cs="Arial"/>
          <w:sz w:val="22"/>
          <w:szCs w:val="22"/>
        </w:rPr>
        <w:t xml:space="preserve">elektroniczną wersję opracowania tekstowego, </w:t>
      </w:r>
    </w:p>
    <w:p w14:paraId="0510CFA8" w14:textId="77777777" w:rsidR="00BE765D" w:rsidRPr="005F486B" w:rsidRDefault="00BE765D" w:rsidP="005F486B">
      <w:pPr>
        <w:pStyle w:val="Akapitzlist"/>
        <w:numPr>
          <w:ilvl w:val="0"/>
          <w:numId w:val="8"/>
        </w:numPr>
        <w:suppressAutoHyphens/>
        <w:spacing w:line="276" w:lineRule="auto"/>
        <w:ind w:left="426" w:hanging="426"/>
        <w:rPr>
          <w:rFonts w:ascii="Arial" w:hAnsi="Arial" w:cs="Arial"/>
          <w:sz w:val="22"/>
          <w:szCs w:val="22"/>
        </w:rPr>
      </w:pPr>
      <w:r w:rsidRPr="005F486B">
        <w:rPr>
          <w:rFonts w:ascii="Arial" w:hAnsi="Arial" w:cs="Arial"/>
          <w:sz w:val="22"/>
          <w:szCs w:val="22"/>
        </w:rPr>
        <w:t xml:space="preserve">tabele fitosocjologiczne zestawione w pliku </w:t>
      </w:r>
      <w:proofErr w:type="spellStart"/>
      <w:r w:rsidRPr="005F486B">
        <w:rPr>
          <w:rFonts w:ascii="Arial" w:hAnsi="Arial" w:cs="Arial"/>
          <w:sz w:val="22"/>
          <w:szCs w:val="22"/>
        </w:rPr>
        <w:t>excel</w:t>
      </w:r>
      <w:proofErr w:type="spellEnd"/>
      <w:r w:rsidRPr="005F486B">
        <w:rPr>
          <w:rFonts w:ascii="Arial" w:hAnsi="Arial" w:cs="Arial"/>
          <w:sz w:val="22"/>
          <w:szCs w:val="22"/>
        </w:rPr>
        <w:t xml:space="preserve">, </w:t>
      </w:r>
    </w:p>
    <w:p w14:paraId="70FB11A2" w14:textId="77777777" w:rsidR="008001BE" w:rsidRPr="005F486B" w:rsidRDefault="008001BE" w:rsidP="005F486B">
      <w:pPr>
        <w:pStyle w:val="Akapitzlist"/>
        <w:numPr>
          <w:ilvl w:val="0"/>
          <w:numId w:val="8"/>
        </w:numPr>
        <w:suppressAutoHyphens/>
        <w:spacing w:line="276" w:lineRule="auto"/>
        <w:ind w:left="426" w:hanging="426"/>
        <w:rPr>
          <w:rFonts w:ascii="Arial" w:hAnsi="Arial" w:cs="Arial"/>
          <w:sz w:val="22"/>
          <w:szCs w:val="22"/>
        </w:rPr>
      </w:pPr>
      <w:r w:rsidRPr="005F486B">
        <w:rPr>
          <w:rFonts w:ascii="Arial" w:hAnsi="Arial" w:cs="Arial"/>
          <w:sz w:val="22"/>
          <w:szCs w:val="22"/>
        </w:rPr>
        <w:t>dane o charakterze przestrzennym będące wynikiem inwentaryzacji, załączone do dokumentacji w formie cyfrowych warstw wektorowych używanych w systemach informacji przestrzennej (GIS):</w:t>
      </w:r>
    </w:p>
    <w:bookmarkEnd w:id="8"/>
    <w:p w14:paraId="6AE05721" w14:textId="2D097FBA" w:rsidR="008001BE" w:rsidRPr="005F486B" w:rsidRDefault="008001BE" w:rsidP="005F486B">
      <w:pPr>
        <w:suppressAutoHyphens/>
        <w:spacing w:after="0"/>
        <w:ind w:left="426"/>
        <w:rPr>
          <w:rFonts w:eastAsia="Times New Roman" w:cs="Arial"/>
          <w:sz w:val="22"/>
          <w:lang w:eastAsia="pl-PL"/>
        </w:rPr>
      </w:pPr>
      <w:r w:rsidRPr="005F486B">
        <w:rPr>
          <w:rFonts w:eastAsia="Times New Roman" w:cs="Arial"/>
          <w:sz w:val="22"/>
          <w:lang w:eastAsia="pl-PL"/>
        </w:rPr>
        <w:t xml:space="preserve">- dokumentować będą: lokalizację wszystkich zinwentaryzowanych płatów </w:t>
      </w:r>
      <w:r w:rsidR="00AA2E92">
        <w:rPr>
          <w:rFonts w:eastAsia="Times New Roman" w:cs="Arial"/>
          <w:sz w:val="22"/>
          <w:lang w:eastAsia="pl-PL"/>
        </w:rPr>
        <w:t xml:space="preserve">roślinności, </w:t>
      </w:r>
      <w:r w:rsidR="00A021FC">
        <w:rPr>
          <w:rFonts w:eastAsia="Times New Roman" w:cs="Arial"/>
          <w:sz w:val="22"/>
          <w:lang w:eastAsia="pl-PL"/>
        </w:rPr>
        <w:br/>
      </w:r>
      <w:r w:rsidR="00AA2E92">
        <w:rPr>
          <w:rFonts w:eastAsia="Times New Roman" w:cs="Arial"/>
          <w:sz w:val="22"/>
          <w:lang w:eastAsia="pl-PL"/>
        </w:rPr>
        <w:t xml:space="preserve">w tym płatów zaklasyfikowanych jako </w:t>
      </w:r>
      <w:r w:rsidRPr="005F486B">
        <w:rPr>
          <w:rFonts w:eastAsia="Times New Roman" w:cs="Arial"/>
          <w:sz w:val="22"/>
          <w:lang w:eastAsia="pl-PL"/>
        </w:rPr>
        <w:t>siedlisk</w:t>
      </w:r>
      <w:r w:rsidR="008F721C">
        <w:rPr>
          <w:rFonts w:eastAsia="Times New Roman" w:cs="Arial"/>
          <w:sz w:val="22"/>
          <w:lang w:eastAsia="pl-PL"/>
        </w:rPr>
        <w:t>a</w:t>
      </w:r>
      <w:r w:rsidRPr="005F486B">
        <w:rPr>
          <w:rFonts w:eastAsia="Times New Roman" w:cs="Arial"/>
          <w:sz w:val="22"/>
          <w:lang w:eastAsia="pl-PL"/>
        </w:rPr>
        <w:t xml:space="preserve"> przyrodnicz</w:t>
      </w:r>
      <w:r w:rsidR="00E11BB9" w:rsidRPr="005F486B">
        <w:rPr>
          <w:rFonts w:eastAsia="Times New Roman" w:cs="Arial"/>
          <w:sz w:val="22"/>
          <w:lang w:eastAsia="pl-PL"/>
        </w:rPr>
        <w:t>e</w:t>
      </w:r>
      <w:r w:rsidR="00AA2E92">
        <w:rPr>
          <w:rFonts w:eastAsia="Times New Roman" w:cs="Arial"/>
          <w:sz w:val="22"/>
          <w:lang w:eastAsia="pl-PL"/>
        </w:rPr>
        <w:t xml:space="preserve"> </w:t>
      </w:r>
      <w:r w:rsidR="008F721C">
        <w:rPr>
          <w:rFonts w:eastAsia="Times New Roman" w:cs="Arial"/>
          <w:sz w:val="22"/>
          <w:lang w:eastAsia="pl-PL"/>
        </w:rPr>
        <w:t xml:space="preserve">6410, </w:t>
      </w:r>
      <w:r w:rsidR="00AA2E92">
        <w:rPr>
          <w:rFonts w:eastAsia="Times New Roman" w:cs="Arial"/>
          <w:sz w:val="22"/>
          <w:lang w:eastAsia="pl-PL"/>
        </w:rPr>
        <w:t>6510</w:t>
      </w:r>
      <w:r w:rsidR="00E9312B">
        <w:rPr>
          <w:rFonts w:eastAsia="Times New Roman" w:cs="Arial"/>
          <w:sz w:val="22"/>
          <w:lang w:eastAsia="pl-PL"/>
        </w:rPr>
        <w:t xml:space="preserve"> (lub inne)</w:t>
      </w:r>
      <w:r w:rsidR="00AA2E92">
        <w:rPr>
          <w:rFonts w:eastAsia="Times New Roman" w:cs="Arial"/>
          <w:sz w:val="22"/>
          <w:lang w:eastAsia="pl-PL"/>
        </w:rPr>
        <w:t>, lokalizację</w:t>
      </w:r>
      <w:r w:rsidR="00B727EC" w:rsidRPr="005F486B">
        <w:rPr>
          <w:rFonts w:eastAsia="Times New Roman" w:cs="Arial"/>
          <w:sz w:val="22"/>
          <w:lang w:eastAsia="pl-PL"/>
        </w:rPr>
        <w:t xml:space="preserve"> wykonanych zdjęć fitosocjologicznych</w:t>
      </w:r>
      <w:r w:rsidRPr="005F486B">
        <w:rPr>
          <w:rFonts w:eastAsia="Times New Roman" w:cs="Arial"/>
          <w:sz w:val="22"/>
          <w:lang w:eastAsia="pl-PL"/>
        </w:rPr>
        <w:t>, ewentualnych zagrożeń, proponowanych działań ochronnych oraz proponowanych punktów monitoringowych,</w:t>
      </w:r>
    </w:p>
    <w:p w14:paraId="7C12ADC9" w14:textId="046DCC61" w:rsidR="008001BE" w:rsidRPr="005F486B" w:rsidRDefault="008001BE" w:rsidP="00D86310">
      <w:pPr>
        <w:suppressAutoHyphens/>
        <w:spacing w:after="0"/>
        <w:ind w:left="426"/>
        <w:rPr>
          <w:rFonts w:eastAsia="Times New Roman" w:cs="Arial"/>
          <w:sz w:val="22"/>
          <w:lang w:eastAsia="pl-PL"/>
        </w:rPr>
      </w:pPr>
      <w:r w:rsidRPr="005F486B">
        <w:rPr>
          <w:rFonts w:eastAsia="Times New Roman" w:cs="Arial"/>
          <w:sz w:val="22"/>
          <w:lang w:eastAsia="pl-PL"/>
        </w:rPr>
        <w:t>- dane te zostaną wprowadzone w strukturę paczki danych przestrzennych, która zostanie udostępniona Wykonawcy</w:t>
      </w:r>
      <w:r w:rsidR="00D45DD4">
        <w:rPr>
          <w:rFonts w:eastAsia="Times New Roman" w:cs="Arial"/>
          <w:sz w:val="22"/>
          <w:lang w:eastAsia="pl-PL"/>
        </w:rPr>
        <w:t xml:space="preserve"> po </w:t>
      </w:r>
      <w:r w:rsidRPr="005F486B">
        <w:rPr>
          <w:rFonts w:eastAsia="Times New Roman" w:cs="Arial"/>
          <w:sz w:val="22"/>
          <w:lang w:eastAsia="pl-PL"/>
        </w:rPr>
        <w:t>podpisani</w:t>
      </w:r>
      <w:r w:rsidR="00D45DD4">
        <w:rPr>
          <w:rFonts w:eastAsia="Times New Roman" w:cs="Arial"/>
          <w:sz w:val="22"/>
          <w:lang w:eastAsia="pl-PL"/>
        </w:rPr>
        <w:t>u</w:t>
      </w:r>
      <w:r w:rsidRPr="005F486B">
        <w:rPr>
          <w:rFonts w:eastAsia="Times New Roman" w:cs="Arial"/>
          <w:sz w:val="22"/>
          <w:lang w:eastAsia="pl-PL"/>
        </w:rPr>
        <w:t xml:space="preserve"> umowy</w:t>
      </w:r>
      <w:r w:rsidR="00D86310">
        <w:rPr>
          <w:rFonts w:eastAsia="Times New Roman" w:cs="Arial"/>
          <w:sz w:val="22"/>
          <w:lang w:eastAsia="pl-PL"/>
        </w:rPr>
        <w:t>,</w:t>
      </w:r>
    </w:p>
    <w:p w14:paraId="73A1F3A6" w14:textId="6075DA29" w:rsidR="00284F4B" w:rsidRPr="005F486B" w:rsidRDefault="00284F4B" w:rsidP="005F486B">
      <w:pPr>
        <w:suppressAutoHyphens/>
        <w:spacing w:after="0"/>
        <w:ind w:left="426"/>
        <w:rPr>
          <w:rFonts w:eastAsia="Times New Roman" w:cs="Arial"/>
          <w:sz w:val="22"/>
          <w:lang w:eastAsia="pl-PL"/>
        </w:rPr>
      </w:pPr>
      <w:r w:rsidRPr="005F486B">
        <w:rPr>
          <w:rFonts w:eastAsia="Times New Roman" w:cs="Arial"/>
          <w:sz w:val="22"/>
          <w:lang w:eastAsia="pl-PL"/>
        </w:rPr>
        <w:t xml:space="preserve">- kody i nazwy zagrożeń zostaną uzupełnione zgodnie z zał. 5 do Instrukcji wypełniania Standardowych Formularzy Danych (Lista referencyjna zagrożeń, presji i działań), kody </w:t>
      </w:r>
      <w:r w:rsidR="00A021FC">
        <w:rPr>
          <w:rFonts w:eastAsia="Times New Roman" w:cs="Arial"/>
          <w:sz w:val="22"/>
          <w:lang w:eastAsia="pl-PL"/>
        </w:rPr>
        <w:br/>
      </w:r>
      <w:r w:rsidRPr="005F486B">
        <w:rPr>
          <w:rFonts w:eastAsia="Times New Roman" w:cs="Arial"/>
          <w:sz w:val="22"/>
          <w:lang w:eastAsia="pl-PL"/>
        </w:rPr>
        <w:t>i nazwy proponowanych działań ochronnych zostaną uzupełnione zgodnie z tabelą „Działania ochronne raportowanie 2018.xls”, która zostanie udostępniona po zawarciu umowy,</w:t>
      </w:r>
    </w:p>
    <w:p w14:paraId="270D1C6B" w14:textId="243F3DB3" w:rsidR="00284F4B" w:rsidRPr="00411414" w:rsidRDefault="00F579B8" w:rsidP="00411414">
      <w:pPr>
        <w:pStyle w:val="Akapitzlist"/>
        <w:numPr>
          <w:ilvl w:val="0"/>
          <w:numId w:val="8"/>
        </w:numPr>
        <w:spacing w:line="276" w:lineRule="auto"/>
        <w:ind w:left="426" w:hanging="426"/>
        <w:rPr>
          <w:rFonts w:ascii="Arial" w:hAnsi="Arial" w:cs="Arial"/>
          <w:sz w:val="22"/>
          <w:szCs w:val="22"/>
        </w:rPr>
      </w:pPr>
      <w:r w:rsidRPr="005F486B">
        <w:rPr>
          <w:rFonts w:ascii="Arial" w:hAnsi="Arial" w:cs="Arial"/>
          <w:sz w:val="22"/>
          <w:szCs w:val="22"/>
        </w:rPr>
        <w:t xml:space="preserve">dokumentację fotograficzną </w:t>
      </w:r>
      <w:r w:rsidR="00BF15B9">
        <w:rPr>
          <w:rFonts w:ascii="Arial" w:hAnsi="Arial" w:cs="Arial"/>
          <w:sz w:val="22"/>
          <w:szCs w:val="22"/>
        </w:rPr>
        <w:t>(.jpg)</w:t>
      </w:r>
      <w:r w:rsidR="0078224A">
        <w:rPr>
          <w:rFonts w:ascii="Arial" w:hAnsi="Arial" w:cs="Arial"/>
          <w:sz w:val="22"/>
          <w:szCs w:val="22"/>
        </w:rPr>
        <w:t xml:space="preserve"> </w:t>
      </w:r>
      <w:r w:rsidRPr="005F486B">
        <w:rPr>
          <w:rFonts w:ascii="Arial" w:hAnsi="Arial" w:cs="Arial"/>
          <w:sz w:val="22"/>
          <w:szCs w:val="22"/>
        </w:rPr>
        <w:t xml:space="preserve">– </w:t>
      </w:r>
      <w:r w:rsidR="0078224A">
        <w:rPr>
          <w:rFonts w:ascii="Arial" w:hAnsi="Arial" w:cs="Arial"/>
          <w:sz w:val="22"/>
          <w:szCs w:val="22"/>
        </w:rPr>
        <w:t>minimum</w:t>
      </w:r>
      <w:r w:rsidRPr="005F486B">
        <w:rPr>
          <w:rFonts w:ascii="Arial" w:hAnsi="Arial" w:cs="Arial"/>
          <w:sz w:val="22"/>
          <w:szCs w:val="22"/>
        </w:rPr>
        <w:t xml:space="preserve"> </w:t>
      </w:r>
      <w:r w:rsidR="001A2673">
        <w:rPr>
          <w:rFonts w:ascii="Arial" w:hAnsi="Arial" w:cs="Arial"/>
          <w:sz w:val="22"/>
          <w:szCs w:val="22"/>
        </w:rPr>
        <w:t>2</w:t>
      </w:r>
      <w:r w:rsidRPr="005F486B">
        <w:rPr>
          <w:rFonts w:ascii="Arial" w:hAnsi="Arial" w:cs="Arial"/>
          <w:sz w:val="22"/>
          <w:szCs w:val="22"/>
        </w:rPr>
        <w:t xml:space="preserve"> fotografie </w:t>
      </w:r>
      <w:r w:rsidR="0078224A">
        <w:rPr>
          <w:rFonts w:ascii="Arial" w:hAnsi="Arial" w:cs="Arial"/>
          <w:sz w:val="22"/>
          <w:szCs w:val="22"/>
        </w:rPr>
        <w:t xml:space="preserve">dotyczące </w:t>
      </w:r>
      <w:r w:rsidRPr="005F486B">
        <w:rPr>
          <w:rFonts w:ascii="Arial" w:hAnsi="Arial" w:cs="Arial"/>
          <w:sz w:val="22"/>
          <w:szCs w:val="22"/>
        </w:rPr>
        <w:t xml:space="preserve">każdego </w:t>
      </w:r>
      <w:r w:rsidR="00AA2E92">
        <w:rPr>
          <w:rFonts w:ascii="Arial" w:hAnsi="Arial" w:cs="Arial"/>
          <w:sz w:val="22"/>
          <w:szCs w:val="22"/>
        </w:rPr>
        <w:t>weryfikowanego</w:t>
      </w:r>
      <w:r w:rsidR="0078224A">
        <w:rPr>
          <w:rFonts w:ascii="Arial" w:hAnsi="Arial" w:cs="Arial"/>
          <w:sz w:val="22"/>
          <w:szCs w:val="22"/>
        </w:rPr>
        <w:t xml:space="preserve"> </w:t>
      </w:r>
      <w:r w:rsidRPr="005F486B">
        <w:rPr>
          <w:rFonts w:ascii="Arial" w:hAnsi="Arial" w:cs="Arial"/>
          <w:sz w:val="22"/>
          <w:szCs w:val="22"/>
        </w:rPr>
        <w:t xml:space="preserve">płatu </w:t>
      </w:r>
      <w:r w:rsidR="00AA2E92">
        <w:rPr>
          <w:rFonts w:ascii="Arial" w:hAnsi="Arial" w:cs="Arial"/>
          <w:sz w:val="22"/>
          <w:szCs w:val="22"/>
        </w:rPr>
        <w:t>roślinno</w:t>
      </w:r>
      <w:r w:rsidR="001A4E35">
        <w:rPr>
          <w:rFonts w:ascii="Arial" w:hAnsi="Arial" w:cs="Arial"/>
          <w:sz w:val="22"/>
          <w:szCs w:val="22"/>
        </w:rPr>
        <w:t>ści</w:t>
      </w:r>
      <w:r w:rsidRPr="005F486B">
        <w:rPr>
          <w:rFonts w:ascii="Arial" w:hAnsi="Arial" w:cs="Arial"/>
          <w:sz w:val="22"/>
          <w:szCs w:val="22"/>
        </w:rPr>
        <w:t xml:space="preserve"> </w:t>
      </w:r>
      <w:r w:rsidR="0078224A">
        <w:rPr>
          <w:rFonts w:ascii="Arial" w:hAnsi="Arial" w:cs="Arial"/>
          <w:sz w:val="22"/>
          <w:szCs w:val="22"/>
        </w:rPr>
        <w:t>(</w:t>
      </w:r>
      <w:r w:rsidRPr="005F486B">
        <w:rPr>
          <w:rFonts w:ascii="Arial" w:hAnsi="Arial" w:cs="Arial"/>
          <w:sz w:val="22"/>
          <w:szCs w:val="22"/>
        </w:rPr>
        <w:t>w tym widok ogólny i fotografi</w:t>
      </w:r>
      <w:r w:rsidR="00674FF4">
        <w:rPr>
          <w:rFonts w:ascii="Arial" w:hAnsi="Arial" w:cs="Arial"/>
          <w:sz w:val="22"/>
          <w:szCs w:val="22"/>
        </w:rPr>
        <w:t>e miejsc wykonania</w:t>
      </w:r>
      <w:r w:rsidRPr="005F486B">
        <w:rPr>
          <w:rFonts w:ascii="Arial" w:hAnsi="Arial" w:cs="Arial"/>
          <w:sz w:val="22"/>
          <w:szCs w:val="22"/>
        </w:rPr>
        <w:t xml:space="preserve"> zdjęć fitosocjologicznych</w:t>
      </w:r>
      <w:r w:rsidR="0078224A">
        <w:rPr>
          <w:rFonts w:ascii="Arial" w:hAnsi="Arial" w:cs="Arial"/>
          <w:sz w:val="22"/>
          <w:szCs w:val="22"/>
        </w:rPr>
        <w:t>)</w:t>
      </w:r>
      <w:r w:rsidRPr="005F486B">
        <w:rPr>
          <w:rFonts w:ascii="Arial" w:hAnsi="Arial" w:cs="Arial"/>
          <w:sz w:val="22"/>
          <w:szCs w:val="22"/>
        </w:rPr>
        <w:t xml:space="preserve"> </w:t>
      </w:r>
      <w:r w:rsidR="0078224A">
        <w:rPr>
          <w:rFonts w:ascii="Arial" w:hAnsi="Arial" w:cs="Arial"/>
          <w:sz w:val="22"/>
          <w:szCs w:val="22"/>
        </w:rPr>
        <w:t xml:space="preserve">+ plik zawierający podpisy do poszczególnych fotografii </w:t>
      </w:r>
      <w:r w:rsidR="00A021FC">
        <w:rPr>
          <w:rFonts w:ascii="Arial" w:hAnsi="Arial" w:cs="Arial"/>
          <w:sz w:val="22"/>
          <w:szCs w:val="22"/>
        </w:rPr>
        <w:br/>
      </w:r>
      <w:r w:rsidR="0078224A">
        <w:rPr>
          <w:rFonts w:ascii="Arial" w:hAnsi="Arial" w:cs="Arial"/>
          <w:sz w:val="22"/>
          <w:szCs w:val="22"/>
        </w:rPr>
        <w:t>i informacje o autorach.</w:t>
      </w:r>
    </w:p>
    <w:p w14:paraId="3D080B1D" w14:textId="77777777" w:rsidR="008001BE" w:rsidRPr="005F486B" w:rsidRDefault="008001BE" w:rsidP="005F486B">
      <w:pPr>
        <w:suppressAutoHyphens/>
        <w:spacing w:after="0"/>
        <w:ind w:left="426" w:hanging="426"/>
        <w:rPr>
          <w:rFonts w:eastAsia="Times New Roman" w:cs="Arial"/>
          <w:sz w:val="22"/>
          <w:lang w:eastAsia="pl-PL"/>
        </w:rPr>
      </w:pPr>
    </w:p>
    <w:p w14:paraId="789F33FE" w14:textId="77777777" w:rsidR="008001BE" w:rsidRPr="005F486B" w:rsidRDefault="008001BE" w:rsidP="005F486B">
      <w:pPr>
        <w:pStyle w:val="Akapitzlist"/>
        <w:spacing w:after="120"/>
        <w:ind w:left="426" w:hanging="426"/>
        <w:outlineLvl w:val="0"/>
        <w:rPr>
          <w:rFonts w:ascii="Arial" w:hAnsi="Arial" w:cs="Arial"/>
          <w:b/>
          <w:sz w:val="22"/>
          <w:szCs w:val="22"/>
          <w:u w:val="single"/>
        </w:rPr>
      </w:pPr>
      <w:r w:rsidRPr="005F486B">
        <w:rPr>
          <w:rFonts w:ascii="Arial" w:hAnsi="Arial" w:cs="Arial"/>
          <w:b/>
          <w:sz w:val="22"/>
          <w:szCs w:val="22"/>
          <w:u w:val="single"/>
        </w:rPr>
        <w:t>V. Forma przedmiotu zamówienia:</w:t>
      </w:r>
    </w:p>
    <w:p w14:paraId="0E9A9D06" w14:textId="77777777" w:rsidR="008001BE" w:rsidRPr="00A17263" w:rsidRDefault="008001BE" w:rsidP="00A17263">
      <w:pPr>
        <w:pStyle w:val="AR1"/>
        <w:numPr>
          <w:ilvl w:val="0"/>
          <w:numId w:val="10"/>
        </w:numPr>
        <w:rPr>
          <w:sz w:val="22"/>
          <w:szCs w:val="22"/>
        </w:rPr>
      </w:pPr>
      <w:r w:rsidRPr="00A17263">
        <w:rPr>
          <w:sz w:val="22"/>
          <w:szCs w:val="22"/>
        </w:rPr>
        <w:t>Pojedynczy wydruk opracowania tekstowego oprawiony w sposób uniemożliwiający wydostawanie się kartek – zbindowany.</w:t>
      </w:r>
    </w:p>
    <w:p w14:paraId="5C86AB7F" w14:textId="77777777" w:rsidR="008001BE" w:rsidRPr="00A17263" w:rsidRDefault="008001BE" w:rsidP="00A17263">
      <w:pPr>
        <w:pStyle w:val="AR1"/>
        <w:numPr>
          <w:ilvl w:val="0"/>
          <w:numId w:val="10"/>
        </w:numPr>
        <w:rPr>
          <w:sz w:val="22"/>
          <w:szCs w:val="22"/>
        </w:rPr>
      </w:pPr>
      <w:r w:rsidRPr="00A17263">
        <w:rPr>
          <w:sz w:val="22"/>
          <w:szCs w:val="22"/>
        </w:rPr>
        <w:t>Dwie kopie wersji elektronicznej zapisane na nośniku cyfrowym, np. płycie CD-R lub DVD-R:</w:t>
      </w:r>
    </w:p>
    <w:p w14:paraId="356E0972" w14:textId="77777777" w:rsidR="008001BE" w:rsidRPr="005F486B" w:rsidRDefault="008001BE" w:rsidP="005F486B">
      <w:pPr>
        <w:pStyle w:val="Domylnie"/>
        <w:numPr>
          <w:ilvl w:val="0"/>
          <w:numId w:val="4"/>
        </w:numPr>
        <w:spacing w:after="0" w:line="276" w:lineRule="auto"/>
        <w:ind w:left="426" w:hanging="426"/>
        <w:jc w:val="both"/>
        <w:rPr>
          <w:rFonts w:ascii="Arial" w:hAnsi="Arial" w:cs="Arial"/>
          <w:sz w:val="22"/>
          <w:szCs w:val="22"/>
          <w:lang w:val="pl-PL"/>
        </w:rPr>
      </w:pPr>
      <w:r w:rsidRPr="005F486B">
        <w:rPr>
          <w:rFonts w:ascii="Arial" w:hAnsi="Arial" w:cs="Arial"/>
          <w:sz w:val="22"/>
          <w:szCs w:val="22"/>
          <w:lang w:val="pl-PL"/>
        </w:rPr>
        <w:t>dokument tekstowy wraz z załącznikami, w formacie PDF i DOC (lub DOCX),</w:t>
      </w:r>
    </w:p>
    <w:p w14:paraId="596D19E1" w14:textId="3434391E" w:rsidR="008001BE" w:rsidRPr="005F486B" w:rsidRDefault="008001BE" w:rsidP="005F486B">
      <w:pPr>
        <w:pStyle w:val="Domylnie"/>
        <w:numPr>
          <w:ilvl w:val="0"/>
          <w:numId w:val="4"/>
        </w:numPr>
        <w:spacing w:after="0" w:line="276" w:lineRule="auto"/>
        <w:ind w:left="426" w:hanging="426"/>
        <w:jc w:val="both"/>
        <w:rPr>
          <w:rFonts w:ascii="Arial" w:hAnsi="Arial" w:cs="Arial"/>
          <w:sz w:val="22"/>
          <w:szCs w:val="22"/>
          <w:lang w:val="pl-PL"/>
        </w:rPr>
      </w:pPr>
      <w:r w:rsidRPr="005F486B">
        <w:rPr>
          <w:rFonts w:ascii="Arial" w:hAnsi="Arial" w:cs="Arial"/>
          <w:sz w:val="22"/>
          <w:szCs w:val="22"/>
          <w:lang w:val="pl-PL"/>
        </w:rPr>
        <w:t xml:space="preserve">mapy </w:t>
      </w:r>
      <w:r w:rsidR="0078224A">
        <w:rPr>
          <w:rFonts w:ascii="Arial" w:hAnsi="Arial" w:cs="Arial"/>
          <w:sz w:val="22"/>
          <w:szCs w:val="22"/>
          <w:lang w:val="pl-PL"/>
        </w:rPr>
        <w:t xml:space="preserve">(rozdzielczość min. 300 </w:t>
      </w:r>
      <w:proofErr w:type="spellStart"/>
      <w:r w:rsidR="0078224A">
        <w:rPr>
          <w:rFonts w:ascii="Arial" w:hAnsi="Arial" w:cs="Arial"/>
          <w:sz w:val="22"/>
          <w:szCs w:val="22"/>
          <w:lang w:val="pl-PL"/>
        </w:rPr>
        <w:t>dpi</w:t>
      </w:r>
      <w:proofErr w:type="spellEnd"/>
      <w:r w:rsidR="0078224A">
        <w:rPr>
          <w:rFonts w:ascii="Arial" w:hAnsi="Arial" w:cs="Arial"/>
          <w:sz w:val="22"/>
          <w:szCs w:val="22"/>
          <w:lang w:val="pl-PL"/>
        </w:rPr>
        <w:t xml:space="preserve">) </w:t>
      </w:r>
      <w:r w:rsidRPr="005F486B">
        <w:rPr>
          <w:rFonts w:ascii="Arial" w:hAnsi="Arial" w:cs="Arial"/>
          <w:sz w:val="22"/>
          <w:szCs w:val="22"/>
          <w:lang w:val="pl-PL"/>
        </w:rPr>
        <w:t>i fotografie w formacie JPG</w:t>
      </w:r>
      <w:r w:rsidR="00D86310">
        <w:rPr>
          <w:rFonts w:ascii="Arial" w:hAnsi="Arial" w:cs="Arial"/>
          <w:sz w:val="22"/>
          <w:szCs w:val="22"/>
          <w:lang w:val="pl-PL"/>
        </w:rPr>
        <w:t xml:space="preserve"> (w możliwie dobrej rozdzielczości),</w:t>
      </w:r>
    </w:p>
    <w:p w14:paraId="4986A0CF" w14:textId="56936D3C" w:rsidR="008001BE" w:rsidRPr="005F486B" w:rsidRDefault="008001BE" w:rsidP="005F486B">
      <w:pPr>
        <w:pStyle w:val="Domylnie"/>
        <w:numPr>
          <w:ilvl w:val="0"/>
          <w:numId w:val="4"/>
        </w:numPr>
        <w:spacing w:after="0" w:line="276" w:lineRule="auto"/>
        <w:ind w:left="426" w:hanging="426"/>
        <w:jc w:val="both"/>
        <w:rPr>
          <w:rFonts w:ascii="Arial" w:hAnsi="Arial" w:cs="Arial"/>
          <w:sz w:val="22"/>
          <w:szCs w:val="22"/>
          <w:lang w:val="pl-PL"/>
        </w:rPr>
      </w:pPr>
      <w:r w:rsidRPr="005F486B">
        <w:rPr>
          <w:rFonts w:ascii="Arial" w:hAnsi="Arial" w:cs="Arial"/>
          <w:sz w:val="22"/>
          <w:szCs w:val="22"/>
          <w:lang w:val="pl-PL"/>
        </w:rPr>
        <w:t xml:space="preserve">cyfrowe </w:t>
      </w:r>
      <w:bookmarkStart w:id="10" w:name="_Hlk505161970"/>
      <w:r w:rsidRPr="005F486B">
        <w:rPr>
          <w:rFonts w:ascii="Arial" w:hAnsi="Arial" w:cs="Arial"/>
          <w:sz w:val="22"/>
          <w:szCs w:val="22"/>
          <w:lang w:val="pl-PL"/>
        </w:rPr>
        <w:t>warstwy informacyjne GIS (.</w:t>
      </w:r>
      <w:proofErr w:type="spellStart"/>
      <w:r w:rsidRPr="005F486B">
        <w:rPr>
          <w:rFonts w:ascii="Arial" w:hAnsi="Arial" w:cs="Arial"/>
          <w:sz w:val="22"/>
          <w:szCs w:val="22"/>
          <w:lang w:val="pl-PL"/>
        </w:rPr>
        <w:t>shp</w:t>
      </w:r>
      <w:proofErr w:type="spellEnd"/>
      <w:r w:rsidRPr="005F486B">
        <w:rPr>
          <w:rFonts w:ascii="Arial" w:hAnsi="Arial" w:cs="Arial"/>
          <w:sz w:val="22"/>
          <w:szCs w:val="22"/>
          <w:lang w:val="pl-PL"/>
        </w:rPr>
        <w:t>, .</w:t>
      </w:r>
      <w:proofErr w:type="spellStart"/>
      <w:r w:rsidRPr="005F486B">
        <w:rPr>
          <w:rFonts w:ascii="Arial" w:hAnsi="Arial" w:cs="Arial"/>
          <w:sz w:val="22"/>
          <w:szCs w:val="22"/>
          <w:lang w:val="pl-PL"/>
        </w:rPr>
        <w:t>mdb</w:t>
      </w:r>
      <w:proofErr w:type="spellEnd"/>
      <w:r w:rsidRPr="005F486B">
        <w:rPr>
          <w:rFonts w:ascii="Arial" w:hAnsi="Arial" w:cs="Arial"/>
          <w:sz w:val="22"/>
          <w:szCs w:val="22"/>
          <w:lang w:val="pl-PL"/>
        </w:rPr>
        <w:t>).</w:t>
      </w:r>
      <w:bookmarkEnd w:id="10"/>
    </w:p>
    <w:p w14:paraId="52671230" w14:textId="292EB799" w:rsidR="00C10FA5" w:rsidRPr="00D86310" w:rsidRDefault="008001BE" w:rsidP="00D86310">
      <w:pPr>
        <w:pStyle w:val="AR1"/>
        <w:numPr>
          <w:ilvl w:val="0"/>
          <w:numId w:val="10"/>
        </w:numPr>
        <w:spacing w:after="240"/>
        <w:ind w:left="425" w:hanging="425"/>
        <w:rPr>
          <w:sz w:val="22"/>
          <w:szCs w:val="22"/>
        </w:rPr>
      </w:pPr>
      <w:r w:rsidRPr="005F486B">
        <w:rPr>
          <w:sz w:val="22"/>
          <w:szCs w:val="22"/>
        </w:rPr>
        <w:t xml:space="preserve">Wersja drukowana i elektroniczna muszą być identyczne. Obie wersje powinny zawierać informację o dofinansowaniu zadania z budżetu Unii Europejskiej w ramach Programu Operacyjnego Infrastruktura i Środowisko (logotypy stanowią </w:t>
      </w:r>
      <w:r w:rsidRPr="003322B9">
        <w:rPr>
          <w:sz w:val="22"/>
          <w:szCs w:val="22"/>
        </w:rPr>
        <w:t xml:space="preserve">załącznik </w:t>
      </w:r>
      <w:r w:rsidR="003322B9" w:rsidRPr="003322B9">
        <w:rPr>
          <w:sz w:val="22"/>
          <w:szCs w:val="22"/>
        </w:rPr>
        <w:t>6</w:t>
      </w:r>
      <w:r w:rsidRPr="005F486B">
        <w:rPr>
          <w:sz w:val="22"/>
          <w:szCs w:val="22"/>
        </w:rPr>
        <w:t xml:space="preserve"> do SIWZ, dostępne są też w „Księdze identyfikacji wizualnej znaku marki Fundusze Europejskie </w:t>
      </w:r>
      <w:r w:rsidR="00A021FC">
        <w:rPr>
          <w:sz w:val="22"/>
          <w:szCs w:val="22"/>
        </w:rPr>
        <w:br/>
      </w:r>
      <w:r w:rsidRPr="005F486B">
        <w:rPr>
          <w:sz w:val="22"/>
          <w:szCs w:val="22"/>
        </w:rPr>
        <w:t>i znaków programów polityki spójności na lata 2014-2020” na stronie https://www.funduszeeuropejskie.gov.pl/), w ramach projektu nr POIS.02.04.00-00-0191/16 pn. „Inwentaryzacja cennych siedlisk przyrodniczych kraju, gatunków występujących w ich obrębie oraz stworzenie Banku Danych o Zasobach Przyrodniczych” (tzw. Bank Danych).</w:t>
      </w:r>
    </w:p>
    <w:sectPr w:rsidR="00C10FA5" w:rsidRPr="00D86310" w:rsidSect="00B03F2C">
      <w:footerReference w:type="default" r:id="rId9"/>
      <w:headerReference w:type="first" r:id="rId10"/>
      <w:footerReference w:type="first" r:id="rId11"/>
      <w:pgSz w:w="11906" w:h="16838"/>
      <w:pgMar w:top="1417" w:right="1417" w:bottom="1417" w:left="1417" w:header="454" w:footer="44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D6D190" w14:textId="77777777" w:rsidR="00EC3556" w:rsidRDefault="00EC3556">
      <w:pPr>
        <w:spacing w:after="0" w:line="240" w:lineRule="auto"/>
      </w:pPr>
      <w:r>
        <w:separator/>
      </w:r>
    </w:p>
  </w:endnote>
  <w:endnote w:type="continuationSeparator" w:id="0">
    <w:p w14:paraId="4F78C006" w14:textId="77777777" w:rsidR="00EC3556" w:rsidRDefault="00EC35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8C5388" w14:textId="77777777" w:rsidR="00EB7508" w:rsidRDefault="00434438" w:rsidP="00EB7508">
    <w:pPr>
      <w:pStyle w:val="Stopka"/>
      <w:ind w:left="-567"/>
      <w:rPr>
        <w:noProof/>
      </w:rPr>
    </w:pPr>
    <w:bookmarkStart w:id="11" w:name="_Hlk491346789"/>
    <w:r w:rsidRPr="009F2AEA">
      <w:rPr>
        <w:noProof/>
      </w:rPr>
      <w:drawing>
        <wp:inline distT="0" distB="0" distL="0" distR="0" wp14:anchorId="7CD3E71E" wp14:editId="68566A19">
          <wp:extent cx="5760720" cy="568822"/>
          <wp:effectExtent l="0" t="0" r="0" b="0"/>
          <wp:docPr id="21" name="Obraz 21" descr="U:\PZO BIS\Logotypy\FE-POIŚ+GDOŚ+RDOŚ_Gdańsk+UE-FS poziom P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U:\PZO BIS\Logotypy\FE-POIŚ+GDOŚ+RDOŚ_Gdańsk+UE-FS poziom P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68822"/>
                  </a:xfrm>
                  <a:prstGeom prst="rect">
                    <a:avLst/>
                  </a:prstGeom>
                  <a:noFill/>
                  <a:ln>
                    <a:noFill/>
                  </a:ln>
                </pic:spPr>
              </pic:pic>
            </a:graphicData>
          </a:graphic>
        </wp:inline>
      </w:drawing>
    </w:r>
    <w:bookmarkEnd w:id="11"/>
  </w:p>
  <w:p w14:paraId="5A6D5069" w14:textId="77777777" w:rsidR="00EB7508" w:rsidRPr="009F2AEA" w:rsidRDefault="00434438" w:rsidP="00EB7508">
    <w:pPr>
      <w:pStyle w:val="Stopka"/>
      <w:ind w:left="-567"/>
      <w:jc w:val="right"/>
      <w:rPr>
        <w:rFonts w:ascii="Arial" w:hAnsi="Arial" w:cs="Arial"/>
        <w:sz w:val="18"/>
      </w:rPr>
    </w:pPr>
    <w:r w:rsidRPr="009F2AEA">
      <w:rPr>
        <w:rFonts w:ascii="Arial" w:hAnsi="Arial" w:cs="Arial"/>
        <w:sz w:val="18"/>
      </w:rPr>
      <w:t xml:space="preserve">Strona </w:t>
    </w:r>
    <w:r w:rsidR="00981D14" w:rsidRPr="009F2AEA">
      <w:rPr>
        <w:rFonts w:ascii="Arial" w:hAnsi="Arial" w:cs="Arial"/>
        <w:b/>
        <w:bCs/>
        <w:sz w:val="18"/>
      </w:rPr>
      <w:fldChar w:fldCharType="begin"/>
    </w:r>
    <w:r w:rsidRPr="009F2AEA">
      <w:rPr>
        <w:rFonts w:ascii="Arial" w:hAnsi="Arial" w:cs="Arial"/>
        <w:b/>
        <w:bCs/>
        <w:sz w:val="18"/>
      </w:rPr>
      <w:instrText>PAGE</w:instrText>
    </w:r>
    <w:r w:rsidR="00981D14" w:rsidRPr="009F2AEA">
      <w:rPr>
        <w:rFonts w:ascii="Arial" w:hAnsi="Arial" w:cs="Arial"/>
        <w:b/>
        <w:bCs/>
        <w:sz w:val="18"/>
      </w:rPr>
      <w:fldChar w:fldCharType="separate"/>
    </w:r>
    <w:r w:rsidR="009423F7">
      <w:rPr>
        <w:rFonts w:ascii="Arial" w:hAnsi="Arial" w:cs="Arial"/>
        <w:b/>
        <w:bCs/>
        <w:noProof/>
        <w:sz w:val="18"/>
      </w:rPr>
      <w:t>6</w:t>
    </w:r>
    <w:r w:rsidR="00981D14" w:rsidRPr="009F2AEA">
      <w:rPr>
        <w:rFonts w:ascii="Arial" w:hAnsi="Arial" w:cs="Arial"/>
        <w:b/>
        <w:bCs/>
        <w:sz w:val="18"/>
      </w:rPr>
      <w:fldChar w:fldCharType="end"/>
    </w:r>
    <w:r w:rsidRPr="009F2AEA">
      <w:rPr>
        <w:rFonts w:ascii="Arial" w:hAnsi="Arial" w:cs="Arial"/>
        <w:sz w:val="18"/>
      </w:rPr>
      <w:t xml:space="preserve"> z </w:t>
    </w:r>
    <w:r w:rsidR="00981D14" w:rsidRPr="0037504B">
      <w:rPr>
        <w:rFonts w:ascii="Arial" w:hAnsi="Arial" w:cs="Arial"/>
        <w:bCs/>
        <w:sz w:val="18"/>
      </w:rPr>
      <w:fldChar w:fldCharType="begin"/>
    </w:r>
    <w:r w:rsidRPr="0037504B">
      <w:rPr>
        <w:rFonts w:ascii="Arial" w:hAnsi="Arial" w:cs="Arial"/>
        <w:bCs/>
        <w:sz w:val="18"/>
      </w:rPr>
      <w:instrText>NUMPAGES</w:instrText>
    </w:r>
    <w:r w:rsidR="00981D14" w:rsidRPr="0037504B">
      <w:rPr>
        <w:rFonts w:ascii="Arial" w:hAnsi="Arial" w:cs="Arial"/>
        <w:bCs/>
        <w:sz w:val="18"/>
      </w:rPr>
      <w:fldChar w:fldCharType="separate"/>
    </w:r>
    <w:r w:rsidR="009423F7">
      <w:rPr>
        <w:rFonts w:ascii="Arial" w:hAnsi="Arial" w:cs="Arial"/>
        <w:bCs/>
        <w:noProof/>
        <w:sz w:val="18"/>
      </w:rPr>
      <w:t>6</w:t>
    </w:r>
    <w:r w:rsidR="00981D14" w:rsidRPr="0037504B">
      <w:rPr>
        <w:rFonts w:ascii="Arial" w:hAnsi="Arial" w:cs="Arial"/>
        <w:bCs/>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00A350" w14:textId="77777777" w:rsidR="00EB7508" w:rsidRPr="009F2AEA" w:rsidRDefault="00434438" w:rsidP="00EB7508">
    <w:pPr>
      <w:tabs>
        <w:tab w:val="center" w:pos="4536"/>
        <w:tab w:val="right" w:pos="9072"/>
      </w:tabs>
      <w:spacing w:after="120" w:line="240" w:lineRule="auto"/>
      <w:ind w:left="-567"/>
      <w:rPr>
        <w:rFonts w:ascii="Times New Roman" w:eastAsia="Times New Roman" w:hAnsi="Times New Roman"/>
        <w:noProof/>
        <w:sz w:val="24"/>
        <w:szCs w:val="24"/>
        <w:lang w:eastAsia="pl-PL"/>
      </w:rPr>
    </w:pPr>
    <w:r w:rsidRPr="009F2AEA">
      <w:rPr>
        <w:rFonts w:ascii="Times New Roman" w:eastAsia="Times New Roman" w:hAnsi="Times New Roman"/>
        <w:noProof/>
        <w:sz w:val="24"/>
        <w:szCs w:val="24"/>
        <w:lang w:eastAsia="pl-PL"/>
      </w:rPr>
      <w:drawing>
        <wp:inline distT="0" distB="0" distL="0" distR="0" wp14:anchorId="7C7607FF" wp14:editId="571DB420">
          <wp:extent cx="5760720" cy="978584"/>
          <wp:effectExtent l="0" t="0" r="0" b="0"/>
          <wp:docPr id="23" name="Obraz 23" descr="U:\PZO BIS\Logotypy\logo EM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U:\PZO BIS\Logotypy\logo EMA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78584"/>
                  </a:xfrm>
                  <a:prstGeom prst="rect">
                    <a:avLst/>
                  </a:prstGeom>
                  <a:noFill/>
                  <a:ln>
                    <a:noFill/>
                  </a:ln>
                </pic:spPr>
              </pic:pic>
            </a:graphicData>
          </a:graphic>
        </wp:inline>
      </w:drawing>
    </w:r>
  </w:p>
  <w:p w14:paraId="5F85F9AB" w14:textId="77777777" w:rsidR="00EB7508" w:rsidRPr="009F2AEA" w:rsidRDefault="00434438" w:rsidP="00EB7508">
    <w:pPr>
      <w:tabs>
        <w:tab w:val="center" w:pos="4536"/>
        <w:tab w:val="right" w:pos="9072"/>
      </w:tabs>
      <w:spacing w:after="0" w:line="240" w:lineRule="auto"/>
      <w:ind w:left="-567"/>
      <w:rPr>
        <w:rFonts w:ascii="Times New Roman" w:eastAsia="Times New Roman" w:hAnsi="Times New Roman"/>
        <w:noProof/>
        <w:sz w:val="24"/>
        <w:szCs w:val="24"/>
        <w:lang w:eastAsia="pl-PL"/>
      </w:rPr>
    </w:pPr>
    <w:r w:rsidRPr="009F2AEA">
      <w:rPr>
        <w:rFonts w:ascii="Times New Roman" w:eastAsia="Times New Roman" w:hAnsi="Times New Roman"/>
        <w:noProof/>
        <w:sz w:val="24"/>
        <w:szCs w:val="24"/>
        <w:lang w:eastAsia="pl-PL"/>
      </w:rPr>
      <w:drawing>
        <wp:inline distT="0" distB="0" distL="0" distR="0" wp14:anchorId="29941E72" wp14:editId="3260C7B1">
          <wp:extent cx="5760720" cy="568822"/>
          <wp:effectExtent l="0" t="0" r="0" b="0"/>
          <wp:docPr id="24" name="Obraz 24" descr="U:\PZO BIS\Logotypy\FE-POIŚ+GDOŚ+RDOŚ_Gdańsk+UE-FS poziom P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U:\PZO BIS\Logotypy\FE-POIŚ+GDOŚ+RDOŚ_Gdańsk+UE-FS poziom P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568822"/>
                  </a:xfrm>
                  <a:prstGeom prst="rect">
                    <a:avLst/>
                  </a:prstGeom>
                  <a:noFill/>
                  <a:ln>
                    <a:noFill/>
                  </a:ln>
                </pic:spPr>
              </pic:pic>
            </a:graphicData>
          </a:graphic>
        </wp:inline>
      </w:drawing>
    </w:r>
  </w:p>
  <w:p w14:paraId="31C80B82" w14:textId="77777777" w:rsidR="00EB7508" w:rsidRDefault="00EB7508" w:rsidP="00EB7508">
    <w:pPr>
      <w:pStyle w:val="Stopka"/>
      <w:ind w:left="-567"/>
    </w:pPr>
  </w:p>
  <w:p w14:paraId="626E53C4" w14:textId="77777777" w:rsidR="00EB7508" w:rsidRPr="009F2AEA" w:rsidRDefault="00434438" w:rsidP="00EB7508">
    <w:pPr>
      <w:pStyle w:val="Stopka"/>
      <w:ind w:left="-567"/>
      <w:jc w:val="right"/>
      <w:rPr>
        <w:rFonts w:ascii="Arial" w:hAnsi="Arial" w:cs="Arial"/>
        <w:sz w:val="18"/>
      </w:rPr>
    </w:pPr>
    <w:r w:rsidRPr="009F2AEA">
      <w:rPr>
        <w:rFonts w:ascii="Arial" w:hAnsi="Arial" w:cs="Arial"/>
        <w:sz w:val="18"/>
      </w:rPr>
      <w:t xml:space="preserve">Strona </w:t>
    </w:r>
    <w:r w:rsidR="00981D14" w:rsidRPr="009F2AEA">
      <w:rPr>
        <w:rFonts w:ascii="Arial" w:hAnsi="Arial" w:cs="Arial"/>
        <w:b/>
        <w:bCs/>
        <w:sz w:val="18"/>
      </w:rPr>
      <w:fldChar w:fldCharType="begin"/>
    </w:r>
    <w:r w:rsidRPr="009F2AEA">
      <w:rPr>
        <w:rFonts w:ascii="Arial" w:hAnsi="Arial" w:cs="Arial"/>
        <w:b/>
        <w:bCs/>
        <w:sz w:val="18"/>
      </w:rPr>
      <w:instrText>PAGE  \* Arabic  \* MERGEFORMAT</w:instrText>
    </w:r>
    <w:r w:rsidR="00981D14" w:rsidRPr="009F2AEA">
      <w:rPr>
        <w:rFonts w:ascii="Arial" w:hAnsi="Arial" w:cs="Arial"/>
        <w:b/>
        <w:bCs/>
        <w:sz w:val="18"/>
      </w:rPr>
      <w:fldChar w:fldCharType="separate"/>
    </w:r>
    <w:r w:rsidR="009423F7">
      <w:rPr>
        <w:rFonts w:ascii="Arial" w:hAnsi="Arial" w:cs="Arial"/>
        <w:b/>
        <w:bCs/>
        <w:noProof/>
        <w:sz w:val="18"/>
      </w:rPr>
      <w:t>1</w:t>
    </w:r>
    <w:r w:rsidR="00981D14" w:rsidRPr="009F2AEA">
      <w:rPr>
        <w:rFonts w:ascii="Arial" w:hAnsi="Arial" w:cs="Arial"/>
        <w:b/>
        <w:bCs/>
        <w:sz w:val="18"/>
      </w:rPr>
      <w:fldChar w:fldCharType="end"/>
    </w:r>
    <w:r w:rsidRPr="009F2AEA">
      <w:rPr>
        <w:rFonts w:ascii="Arial" w:hAnsi="Arial" w:cs="Arial"/>
        <w:sz w:val="18"/>
      </w:rPr>
      <w:t xml:space="preserve"> z </w:t>
    </w:r>
    <w:fldSimple w:instr="NUMPAGES  \* Arabic  \* MERGEFORMAT">
      <w:r w:rsidR="009423F7" w:rsidRPr="009423F7">
        <w:rPr>
          <w:rFonts w:ascii="Arial" w:hAnsi="Arial" w:cs="Arial"/>
          <w:b/>
          <w:bCs/>
          <w:noProof/>
          <w:sz w:val="18"/>
        </w:rPr>
        <w:t>6</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6A53B8" w14:textId="77777777" w:rsidR="00EC3556" w:rsidRDefault="00EC3556">
      <w:pPr>
        <w:spacing w:after="0" w:line="240" w:lineRule="auto"/>
      </w:pPr>
      <w:r>
        <w:separator/>
      </w:r>
    </w:p>
  </w:footnote>
  <w:footnote w:type="continuationSeparator" w:id="0">
    <w:p w14:paraId="2BB6EED5" w14:textId="77777777" w:rsidR="00EC3556" w:rsidRDefault="00EC35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9C15D" w14:textId="77777777" w:rsidR="00EB7508" w:rsidRDefault="00B03F2C" w:rsidP="00EB7508">
    <w:pPr>
      <w:pStyle w:val="Nagwek"/>
      <w:ind w:left="-567"/>
    </w:pPr>
    <w:r>
      <w:rPr>
        <w:noProof/>
      </w:rPr>
      <w:drawing>
        <wp:inline distT="0" distB="0" distL="0" distR="0" wp14:anchorId="56313931" wp14:editId="396BED29">
          <wp:extent cx="4819650" cy="926497"/>
          <wp:effectExtent l="0" t="0" r="0" b="0"/>
          <wp:docPr id="1" name="Obraz 1"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3749" cy="942664"/>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A0B79"/>
    <w:multiLevelType w:val="hybridMultilevel"/>
    <w:tmpl w:val="9F889380"/>
    <w:lvl w:ilvl="0" w:tplc="D2E88FB2">
      <w:start w:val="2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4A42E9C"/>
    <w:multiLevelType w:val="hybridMultilevel"/>
    <w:tmpl w:val="5DDC4A8C"/>
    <w:lvl w:ilvl="0" w:tplc="E1CE1CE8">
      <w:start w:val="2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12A86C74"/>
    <w:multiLevelType w:val="hybridMultilevel"/>
    <w:tmpl w:val="395CDF70"/>
    <w:lvl w:ilvl="0" w:tplc="EF5E8012">
      <w:start w:val="2"/>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3">
    <w:nsid w:val="1765447F"/>
    <w:multiLevelType w:val="hybridMultilevel"/>
    <w:tmpl w:val="E8383D96"/>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
    <w:nsid w:val="186522E8"/>
    <w:multiLevelType w:val="multilevel"/>
    <w:tmpl w:val="90546DD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28A3C1A"/>
    <w:multiLevelType w:val="hybridMultilevel"/>
    <w:tmpl w:val="D09C85B6"/>
    <w:lvl w:ilvl="0" w:tplc="04150001">
      <w:start w:val="1"/>
      <w:numFmt w:val="bullet"/>
      <w:lvlText w:val=""/>
      <w:lvlJc w:val="left"/>
      <w:pPr>
        <w:ind w:left="643" w:hanging="360"/>
      </w:pPr>
      <w:rPr>
        <w:rFonts w:ascii="Symbol" w:hAnsi="Symbol" w:hint="default"/>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276D2E7A"/>
    <w:multiLevelType w:val="multilevel"/>
    <w:tmpl w:val="63DAFBA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C794D6F"/>
    <w:multiLevelType w:val="hybridMultilevel"/>
    <w:tmpl w:val="5EC42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nsid w:val="2D5B3163"/>
    <w:multiLevelType w:val="hybridMultilevel"/>
    <w:tmpl w:val="7320FFCA"/>
    <w:lvl w:ilvl="0" w:tplc="B46E702E">
      <w:start w:val="1"/>
      <w:numFmt w:val="lowerLetter"/>
      <w:lvlText w:val="%1)"/>
      <w:lvlJc w:val="left"/>
      <w:pPr>
        <w:ind w:left="360" w:hanging="360"/>
      </w:pPr>
      <w:rPr>
        <w:rFonts w:ascii="Arial" w:eastAsia="Times New Roman" w:hAnsi="Arial" w:cs="Arial"/>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4C5942A5"/>
    <w:multiLevelType w:val="hybridMultilevel"/>
    <w:tmpl w:val="5C3E2938"/>
    <w:lvl w:ilvl="0" w:tplc="32122E58">
      <w:start w:val="30"/>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52BD6040"/>
    <w:multiLevelType w:val="hybridMultilevel"/>
    <w:tmpl w:val="FA343AE0"/>
    <w:lvl w:ilvl="0" w:tplc="1E587C5C">
      <w:start w:val="1"/>
      <w:numFmt w:val="decimal"/>
      <w:pStyle w:val="AR1"/>
      <w:lvlText w:val="%1."/>
      <w:lvlJc w:val="left"/>
      <w:pPr>
        <w:ind w:left="643" w:hanging="360"/>
      </w:pPr>
      <w:rPr>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6E2A1622"/>
    <w:multiLevelType w:val="hybridMultilevel"/>
    <w:tmpl w:val="213099B8"/>
    <w:lvl w:ilvl="0" w:tplc="04150001">
      <w:start w:val="1"/>
      <w:numFmt w:val="bullet"/>
      <w:lvlText w:val=""/>
      <w:lvlJc w:val="left"/>
      <w:pPr>
        <w:ind w:left="417" w:hanging="360"/>
      </w:pPr>
      <w:rPr>
        <w:rFonts w:ascii="Symbol" w:hAnsi="Symbol" w:hint="default"/>
      </w:rPr>
    </w:lvl>
    <w:lvl w:ilvl="1" w:tplc="04150003" w:tentative="1">
      <w:start w:val="1"/>
      <w:numFmt w:val="bullet"/>
      <w:lvlText w:val="o"/>
      <w:lvlJc w:val="left"/>
      <w:pPr>
        <w:ind w:left="1137" w:hanging="360"/>
      </w:pPr>
      <w:rPr>
        <w:rFonts w:ascii="Courier New" w:hAnsi="Courier New" w:cs="Courier New" w:hint="default"/>
      </w:rPr>
    </w:lvl>
    <w:lvl w:ilvl="2" w:tplc="04150005" w:tentative="1">
      <w:start w:val="1"/>
      <w:numFmt w:val="bullet"/>
      <w:lvlText w:val=""/>
      <w:lvlJc w:val="left"/>
      <w:pPr>
        <w:ind w:left="1857" w:hanging="360"/>
      </w:pPr>
      <w:rPr>
        <w:rFonts w:ascii="Wingdings" w:hAnsi="Wingdings" w:hint="default"/>
      </w:rPr>
    </w:lvl>
    <w:lvl w:ilvl="3" w:tplc="04150001" w:tentative="1">
      <w:start w:val="1"/>
      <w:numFmt w:val="bullet"/>
      <w:lvlText w:val=""/>
      <w:lvlJc w:val="left"/>
      <w:pPr>
        <w:ind w:left="2577" w:hanging="360"/>
      </w:pPr>
      <w:rPr>
        <w:rFonts w:ascii="Symbol" w:hAnsi="Symbol" w:hint="default"/>
      </w:rPr>
    </w:lvl>
    <w:lvl w:ilvl="4" w:tplc="04150003" w:tentative="1">
      <w:start w:val="1"/>
      <w:numFmt w:val="bullet"/>
      <w:lvlText w:val="o"/>
      <w:lvlJc w:val="left"/>
      <w:pPr>
        <w:ind w:left="3297" w:hanging="360"/>
      </w:pPr>
      <w:rPr>
        <w:rFonts w:ascii="Courier New" w:hAnsi="Courier New" w:cs="Courier New" w:hint="default"/>
      </w:rPr>
    </w:lvl>
    <w:lvl w:ilvl="5" w:tplc="04150005" w:tentative="1">
      <w:start w:val="1"/>
      <w:numFmt w:val="bullet"/>
      <w:lvlText w:val=""/>
      <w:lvlJc w:val="left"/>
      <w:pPr>
        <w:ind w:left="4017" w:hanging="360"/>
      </w:pPr>
      <w:rPr>
        <w:rFonts w:ascii="Wingdings" w:hAnsi="Wingdings" w:hint="default"/>
      </w:rPr>
    </w:lvl>
    <w:lvl w:ilvl="6" w:tplc="04150001" w:tentative="1">
      <w:start w:val="1"/>
      <w:numFmt w:val="bullet"/>
      <w:lvlText w:val=""/>
      <w:lvlJc w:val="left"/>
      <w:pPr>
        <w:ind w:left="4737" w:hanging="360"/>
      </w:pPr>
      <w:rPr>
        <w:rFonts w:ascii="Symbol" w:hAnsi="Symbol" w:hint="default"/>
      </w:rPr>
    </w:lvl>
    <w:lvl w:ilvl="7" w:tplc="04150003" w:tentative="1">
      <w:start w:val="1"/>
      <w:numFmt w:val="bullet"/>
      <w:lvlText w:val="o"/>
      <w:lvlJc w:val="left"/>
      <w:pPr>
        <w:ind w:left="5457" w:hanging="360"/>
      </w:pPr>
      <w:rPr>
        <w:rFonts w:ascii="Courier New" w:hAnsi="Courier New" w:cs="Courier New" w:hint="default"/>
      </w:rPr>
    </w:lvl>
    <w:lvl w:ilvl="8" w:tplc="04150005" w:tentative="1">
      <w:start w:val="1"/>
      <w:numFmt w:val="bullet"/>
      <w:lvlText w:val=""/>
      <w:lvlJc w:val="left"/>
      <w:pPr>
        <w:ind w:left="6177" w:hanging="360"/>
      </w:pPr>
      <w:rPr>
        <w:rFonts w:ascii="Wingdings" w:hAnsi="Wingdings" w:hint="default"/>
      </w:rPr>
    </w:lvl>
  </w:abstractNum>
  <w:num w:numId="1">
    <w:abstractNumId w:val="10"/>
  </w:num>
  <w:num w:numId="2">
    <w:abstractNumId w:val="4"/>
  </w:num>
  <w:num w:numId="3">
    <w:abstractNumId w:val="6"/>
  </w:num>
  <w:num w:numId="4">
    <w:abstractNumId w:val="8"/>
  </w:num>
  <w:num w:numId="5">
    <w:abstractNumId w:val="3"/>
  </w:num>
  <w:num w:numId="6">
    <w:abstractNumId w:val="0"/>
  </w:num>
  <w:num w:numId="7">
    <w:abstractNumId w:val="7"/>
  </w:num>
  <w:num w:numId="8">
    <w:abstractNumId w:val="2"/>
  </w:num>
  <w:num w:numId="9">
    <w:abstractNumId w:val="1"/>
  </w:num>
  <w:num w:numId="10">
    <w:abstractNumId w:val="9"/>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8001BE"/>
    <w:rsid w:val="00001F11"/>
    <w:rsid w:val="000073EC"/>
    <w:rsid w:val="0001474C"/>
    <w:rsid w:val="00031067"/>
    <w:rsid w:val="000443C2"/>
    <w:rsid w:val="0004596A"/>
    <w:rsid w:val="00047E8C"/>
    <w:rsid w:val="0005360F"/>
    <w:rsid w:val="00072505"/>
    <w:rsid w:val="0007591E"/>
    <w:rsid w:val="00077E30"/>
    <w:rsid w:val="000C7081"/>
    <w:rsid w:val="000E4CC9"/>
    <w:rsid w:val="000F72AD"/>
    <w:rsid w:val="00146E84"/>
    <w:rsid w:val="0017599B"/>
    <w:rsid w:val="001A2673"/>
    <w:rsid w:val="001A4E35"/>
    <w:rsid w:val="001C5121"/>
    <w:rsid w:val="001E4F6C"/>
    <w:rsid w:val="001E5EB7"/>
    <w:rsid w:val="001F7ED8"/>
    <w:rsid w:val="002302D1"/>
    <w:rsid w:val="00232A80"/>
    <w:rsid w:val="002439D4"/>
    <w:rsid w:val="002555C1"/>
    <w:rsid w:val="002607B2"/>
    <w:rsid w:val="00262DDC"/>
    <w:rsid w:val="00266EC0"/>
    <w:rsid w:val="00271658"/>
    <w:rsid w:val="002737A1"/>
    <w:rsid w:val="00284F4B"/>
    <w:rsid w:val="0029216E"/>
    <w:rsid w:val="002941B1"/>
    <w:rsid w:val="002A0E09"/>
    <w:rsid w:val="002B5D0E"/>
    <w:rsid w:val="002D2E35"/>
    <w:rsid w:val="00317619"/>
    <w:rsid w:val="003322B9"/>
    <w:rsid w:val="003366B8"/>
    <w:rsid w:val="00375837"/>
    <w:rsid w:val="003A7DB0"/>
    <w:rsid w:val="003B5244"/>
    <w:rsid w:val="003D244C"/>
    <w:rsid w:val="004036B3"/>
    <w:rsid w:val="00411414"/>
    <w:rsid w:val="00425A6E"/>
    <w:rsid w:val="00434438"/>
    <w:rsid w:val="0044324A"/>
    <w:rsid w:val="00474357"/>
    <w:rsid w:val="0048203B"/>
    <w:rsid w:val="004B4789"/>
    <w:rsid w:val="004C12F8"/>
    <w:rsid w:val="004C2A63"/>
    <w:rsid w:val="004D421F"/>
    <w:rsid w:val="004E169B"/>
    <w:rsid w:val="005200BB"/>
    <w:rsid w:val="00522816"/>
    <w:rsid w:val="00524F8A"/>
    <w:rsid w:val="00543F36"/>
    <w:rsid w:val="00545136"/>
    <w:rsid w:val="0054755B"/>
    <w:rsid w:val="00550B82"/>
    <w:rsid w:val="0058227E"/>
    <w:rsid w:val="005A2E4A"/>
    <w:rsid w:val="005B103E"/>
    <w:rsid w:val="005F1D5E"/>
    <w:rsid w:val="005F486B"/>
    <w:rsid w:val="005F78EB"/>
    <w:rsid w:val="006267B5"/>
    <w:rsid w:val="00660F52"/>
    <w:rsid w:val="00674CE5"/>
    <w:rsid w:val="00674FF4"/>
    <w:rsid w:val="006A061A"/>
    <w:rsid w:val="006A1F48"/>
    <w:rsid w:val="006A7E0C"/>
    <w:rsid w:val="006B2061"/>
    <w:rsid w:val="006C7738"/>
    <w:rsid w:val="00724EB8"/>
    <w:rsid w:val="00732E03"/>
    <w:rsid w:val="007409EC"/>
    <w:rsid w:val="00741A05"/>
    <w:rsid w:val="00764E82"/>
    <w:rsid w:val="00781FE6"/>
    <w:rsid w:val="0078224A"/>
    <w:rsid w:val="007A1D6D"/>
    <w:rsid w:val="007A35DA"/>
    <w:rsid w:val="007A644E"/>
    <w:rsid w:val="007C4815"/>
    <w:rsid w:val="007C5959"/>
    <w:rsid w:val="007E0204"/>
    <w:rsid w:val="007E6FE8"/>
    <w:rsid w:val="007F6D93"/>
    <w:rsid w:val="008001BE"/>
    <w:rsid w:val="00801AF7"/>
    <w:rsid w:val="00803853"/>
    <w:rsid w:val="00814F4C"/>
    <w:rsid w:val="00823A22"/>
    <w:rsid w:val="00834323"/>
    <w:rsid w:val="008347DF"/>
    <w:rsid w:val="00856AEA"/>
    <w:rsid w:val="0086301A"/>
    <w:rsid w:val="00885D2C"/>
    <w:rsid w:val="00890A15"/>
    <w:rsid w:val="00892335"/>
    <w:rsid w:val="008B7AB3"/>
    <w:rsid w:val="008E61DC"/>
    <w:rsid w:val="008F721C"/>
    <w:rsid w:val="00910179"/>
    <w:rsid w:val="00921AD4"/>
    <w:rsid w:val="00922338"/>
    <w:rsid w:val="0092412C"/>
    <w:rsid w:val="009423F7"/>
    <w:rsid w:val="00960369"/>
    <w:rsid w:val="00976A3D"/>
    <w:rsid w:val="00981D14"/>
    <w:rsid w:val="009B22B3"/>
    <w:rsid w:val="009B689A"/>
    <w:rsid w:val="009B7068"/>
    <w:rsid w:val="009B7F55"/>
    <w:rsid w:val="009C123C"/>
    <w:rsid w:val="009D1956"/>
    <w:rsid w:val="009D4DBE"/>
    <w:rsid w:val="009E7FCF"/>
    <w:rsid w:val="00A021FC"/>
    <w:rsid w:val="00A1242E"/>
    <w:rsid w:val="00A17263"/>
    <w:rsid w:val="00A31934"/>
    <w:rsid w:val="00A3245F"/>
    <w:rsid w:val="00A3515B"/>
    <w:rsid w:val="00A42C10"/>
    <w:rsid w:val="00A46737"/>
    <w:rsid w:val="00A52850"/>
    <w:rsid w:val="00A7647E"/>
    <w:rsid w:val="00A76821"/>
    <w:rsid w:val="00A83C78"/>
    <w:rsid w:val="00A84333"/>
    <w:rsid w:val="00AA2E92"/>
    <w:rsid w:val="00AF02AE"/>
    <w:rsid w:val="00B03F2C"/>
    <w:rsid w:val="00B2243A"/>
    <w:rsid w:val="00B443C5"/>
    <w:rsid w:val="00B62724"/>
    <w:rsid w:val="00B727EC"/>
    <w:rsid w:val="00B742DF"/>
    <w:rsid w:val="00B75AD4"/>
    <w:rsid w:val="00BE3B92"/>
    <w:rsid w:val="00BE765D"/>
    <w:rsid w:val="00BF02E9"/>
    <w:rsid w:val="00BF0810"/>
    <w:rsid w:val="00BF15B9"/>
    <w:rsid w:val="00BF2E7C"/>
    <w:rsid w:val="00BF4B0D"/>
    <w:rsid w:val="00C10FA5"/>
    <w:rsid w:val="00C14BED"/>
    <w:rsid w:val="00C259F2"/>
    <w:rsid w:val="00C26C48"/>
    <w:rsid w:val="00C469D5"/>
    <w:rsid w:val="00C771C5"/>
    <w:rsid w:val="00C772CC"/>
    <w:rsid w:val="00C80075"/>
    <w:rsid w:val="00CC0E88"/>
    <w:rsid w:val="00D01726"/>
    <w:rsid w:val="00D22310"/>
    <w:rsid w:val="00D353EC"/>
    <w:rsid w:val="00D45DD4"/>
    <w:rsid w:val="00D851FA"/>
    <w:rsid w:val="00D86310"/>
    <w:rsid w:val="00D876B8"/>
    <w:rsid w:val="00D95F7B"/>
    <w:rsid w:val="00DA29C5"/>
    <w:rsid w:val="00DA7C67"/>
    <w:rsid w:val="00DA7DCF"/>
    <w:rsid w:val="00DC5A99"/>
    <w:rsid w:val="00DD252C"/>
    <w:rsid w:val="00DD36FA"/>
    <w:rsid w:val="00DE5977"/>
    <w:rsid w:val="00DE76FC"/>
    <w:rsid w:val="00DF5BE2"/>
    <w:rsid w:val="00E11BB9"/>
    <w:rsid w:val="00E500CF"/>
    <w:rsid w:val="00E56E3B"/>
    <w:rsid w:val="00E57059"/>
    <w:rsid w:val="00E628F0"/>
    <w:rsid w:val="00E62918"/>
    <w:rsid w:val="00E6477F"/>
    <w:rsid w:val="00E64AB5"/>
    <w:rsid w:val="00E9312B"/>
    <w:rsid w:val="00EA1911"/>
    <w:rsid w:val="00EB7508"/>
    <w:rsid w:val="00EC3556"/>
    <w:rsid w:val="00EC38E4"/>
    <w:rsid w:val="00ED11A1"/>
    <w:rsid w:val="00EF0893"/>
    <w:rsid w:val="00F05282"/>
    <w:rsid w:val="00F0623D"/>
    <w:rsid w:val="00F062C9"/>
    <w:rsid w:val="00F26C45"/>
    <w:rsid w:val="00F2720E"/>
    <w:rsid w:val="00F37ED8"/>
    <w:rsid w:val="00F449D4"/>
    <w:rsid w:val="00F579B8"/>
    <w:rsid w:val="00F63B8B"/>
    <w:rsid w:val="00F8306A"/>
    <w:rsid w:val="00F835B0"/>
    <w:rsid w:val="00F87976"/>
    <w:rsid w:val="00FA3BC6"/>
    <w:rsid w:val="00FB31FD"/>
    <w:rsid w:val="00FC086B"/>
    <w:rsid w:val="00FC6984"/>
    <w:rsid w:val="00FC7EF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8174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F721C"/>
    <w:pPr>
      <w:spacing w:after="200" w:line="276" w:lineRule="auto"/>
      <w:jc w:val="both"/>
    </w:pPr>
    <w:rPr>
      <w:rFonts w:ascii="Arial" w:eastAsia="Calibri" w:hAnsi="Arial" w:cs="Times New Roman"/>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8001BE"/>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rsid w:val="008001BE"/>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8001BE"/>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StopkaZnak">
    <w:name w:val="Stopka Znak"/>
    <w:basedOn w:val="Domylnaczcionkaakapitu"/>
    <w:link w:val="Stopka"/>
    <w:uiPriority w:val="99"/>
    <w:rsid w:val="008001BE"/>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8001BE"/>
    <w:pPr>
      <w:spacing w:after="0" w:line="240" w:lineRule="auto"/>
      <w:ind w:left="708"/>
    </w:pPr>
    <w:rPr>
      <w:rFonts w:ascii="Times New Roman" w:eastAsia="Times New Roman" w:hAnsi="Times New Roman"/>
      <w:sz w:val="24"/>
      <w:szCs w:val="24"/>
      <w:lang w:eastAsia="pl-PL"/>
    </w:rPr>
  </w:style>
  <w:style w:type="paragraph" w:styleId="Bezodstpw">
    <w:name w:val="No Spacing"/>
    <w:uiPriority w:val="1"/>
    <w:qFormat/>
    <w:rsid w:val="008001BE"/>
    <w:pPr>
      <w:spacing w:after="0" w:line="240" w:lineRule="auto"/>
    </w:pPr>
    <w:rPr>
      <w:rFonts w:ascii="Calibri" w:eastAsia="Times New Roman" w:hAnsi="Calibri" w:cs="Times New Roman"/>
      <w:lang w:eastAsia="pl-PL"/>
    </w:rPr>
  </w:style>
  <w:style w:type="paragraph" w:customStyle="1" w:styleId="Domylnie">
    <w:name w:val="Domyślnie"/>
    <w:rsid w:val="008001BE"/>
    <w:pPr>
      <w:suppressAutoHyphens/>
      <w:spacing w:line="254" w:lineRule="auto"/>
    </w:pPr>
    <w:rPr>
      <w:rFonts w:ascii="Times New Roman" w:eastAsia="Times New Roman" w:hAnsi="Times New Roman" w:cs="Times New Roman"/>
      <w:sz w:val="24"/>
      <w:szCs w:val="24"/>
      <w:lang w:val="en-GB" w:eastAsia="pl-PL"/>
    </w:rPr>
  </w:style>
  <w:style w:type="paragraph" w:customStyle="1" w:styleId="AR1">
    <w:name w:val="AR1"/>
    <w:basedOn w:val="Akapitzlist"/>
    <w:link w:val="AR1Znak"/>
    <w:qFormat/>
    <w:rsid w:val="008001BE"/>
    <w:pPr>
      <w:numPr>
        <w:numId w:val="1"/>
      </w:numPr>
      <w:spacing w:line="276" w:lineRule="auto"/>
    </w:pPr>
    <w:rPr>
      <w:rFonts w:ascii="Arial" w:hAnsi="Arial" w:cs="Arial"/>
    </w:rPr>
  </w:style>
  <w:style w:type="character" w:customStyle="1" w:styleId="AkapitzlistZnak">
    <w:name w:val="Akapit z listą Znak"/>
    <w:basedOn w:val="Domylnaczcionkaakapitu"/>
    <w:link w:val="Akapitzlist"/>
    <w:uiPriority w:val="34"/>
    <w:rsid w:val="008001BE"/>
    <w:rPr>
      <w:rFonts w:ascii="Times New Roman" w:eastAsia="Times New Roman" w:hAnsi="Times New Roman" w:cs="Times New Roman"/>
      <w:sz w:val="24"/>
      <w:szCs w:val="24"/>
      <w:lang w:eastAsia="pl-PL"/>
    </w:rPr>
  </w:style>
  <w:style w:type="character" w:customStyle="1" w:styleId="AR1Znak">
    <w:name w:val="AR1 Znak"/>
    <w:basedOn w:val="AkapitzlistZnak"/>
    <w:link w:val="AR1"/>
    <w:rsid w:val="008001BE"/>
    <w:rPr>
      <w:rFonts w:ascii="Arial" w:eastAsia="Times New Roman" w:hAnsi="Arial" w:cs="Arial"/>
      <w:sz w:val="24"/>
      <w:szCs w:val="24"/>
      <w:lang w:eastAsia="pl-PL"/>
    </w:rPr>
  </w:style>
  <w:style w:type="character" w:styleId="Odwoaniedokomentarza">
    <w:name w:val="annotation reference"/>
    <w:basedOn w:val="Domylnaczcionkaakapitu"/>
    <w:uiPriority w:val="99"/>
    <w:semiHidden/>
    <w:unhideWhenUsed/>
    <w:rsid w:val="008001BE"/>
    <w:rPr>
      <w:sz w:val="16"/>
      <w:szCs w:val="16"/>
    </w:rPr>
  </w:style>
  <w:style w:type="paragraph" w:styleId="Tekstkomentarza">
    <w:name w:val="annotation text"/>
    <w:basedOn w:val="Normalny"/>
    <w:link w:val="TekstkomentarzaZnak"/>
    <w:uiPriority w:val="99"/>
    <w:semiHidden/>
    <w:unhideWhenUsed/>
    <w:rsid w:val="008001B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001BE"/>
    <w:rPr>
      <w:rFonts w:ascii="Arial" w:eastAsia="Calibri" w:hAnsi="Arial" w:cs="Times New Roman"/>
      <w:sz w:val="20"/>
      <w:szCs w:val="20"/>
    </w:rPr>
  </w:style>
  <w:style w:type="paragraph" w:styleId="Tekstdymka">
    <w:name w:val="Balloon Text"/>
    <w:basedOn w:val="Normalny"/>
    <w:link w:val="TekstdymkaZnak"/>
    <w:uiPriority w:val="99"/>
    <w:semiHidden/>
    <w:unhideWhenUsed/>
    <w:rsid w:val="008001B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001BE"/>
    <w:rPr>
      <w:rFonts w:ascii="Segoe UI" w:eastAsia="Calibri" w:hAnsi="Segoe UI" w:cs="Segoe UI"/>
      <w:sz w:val="18"/>
      <w:szCs w:val="18"/>
    </w:rPr>
  </w:style>
  <w:style w:type="character" w:styleId="Hipercze">
    <w:name w:val="Hyperlink"/>
    <w:basedOn w:val="Domylnaczcionkaakapitu"/>
    <w:uiPriority w:val="99"/>
    <w:unhideWhenUsed/>
    <w:rsid w:val="00E11BB9"/>
    <w:rPr>
      <w:color w:val="0563C1" w:themeColor="hyperlink"/>
      <w:u w:val="single"/>
    </w:rPr>
  </w:style>
  <w:style w:type="character" w:customStyle="1" w:styleId="Nierozpoznanawzmianka1">
    <w:name w:val="Nierozpoznana wzmianka1"/>
    <w:basedOn w:val="Domylnaczcionkaakapitu"/>
    <w:uiPriority w:val="99"/>
    <w:semiHidden/>
    <w:unhideWhenUsed/>
    <w:rsid w:val="00E11BB9"/>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890A15"/>
    <w:rPr>
      <w:b/>
      <w:bCs/>
    </w:rPr>
  </w:style>
  <w:style w:type="character" w:customStyle="1" w:styleId="TematkomentarzaZnak">
    <w:name w:val="Temat komentarza Znak"/>
    <w:basedOn w:val="TekstkomentarzaZnak"/>
    <w:link w:val="Tematkomentarza"/>
    <w:uiPriority w:val="99"/>
    <w:semiHidden/>
    <w:rsid w:val="00890A15"/>
    <w:rPr>
      <w:rFonts w:ascii="Arial" w:eastAsia="Calibri"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F3C669-0F53-4075-A61D-BE061D452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1461</TotalTime>
  <Pages>6</Pages>
  <Words>2336</Words>
  <Characters>14021</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Weronika Majewska</dc:creator>
  <cp:keywords/>
  <dc:description/>
  <cp:lastModifiedBy>k.molenda</cp:lastModifiedBy>
  <cp:revision>89</cp:revision>
  <cp:lastPrinted>2021-02-23T10:05:00Z</cp:lastPrinted>
  <dcterms:created xsi:type="dcterms:W3CDTF">2018-07-16T12:32:00Z</dcterms:created>
  <dcterms:modified xsi:type="dcterms:W3CDTF">2021-02-23T10:05:00Z</dcterms:modified>
</cp:coreProperties>
</file>